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8D08D" w:themeColor="accent6" w:themeTint="99"/>
  <w:body>
    <w:p w:rsidR="00F24AA8" w:rsidRDefault="00F24AA8" w:rsidP="00F24AA8">
      <w:pPr>
        <w:pStyle w:val="Kop3"/>
        <w:tabs>
          <w:tab w:val="center" w:pos="1957"/>
          <w:tab w:val="center" w:pos="3279"/>
        </w:tabs>
        <w:spacing w:after="89"/>
        <w:ind w:left="0" w:firstLine="0"/>
      </w:pPr>
      <w:r>
        <w:rPr>
          <w:sz w:val="28"/>
        </w:rPr>
        <w:t>1.1</w:t>
      </w:r>
      <w:r>
        <w:rPr>
          <w:sz w:val="28"/>
        </w:rPr>
        <w:tab/>
        <w:t>Opdrachten</w:t>
      </w:r>
    </w:p>
    <w:p w:rsidR="00F24AA8" w:rsidRDefault="00F24AA8" w:rsidP="00F24AA8">
      <w:pPr>
        <w:pStyle w:val="Kop4"/>
        <w:tabs>
          <w:tab w:val="center" w:pos="878"/>
          <w:tab w:val="center" w:pos="2572"/>
        </w:tabs>
        <w:ind w:left="0" w:firstLine="0"/>
      </w:pPr>
      <w:r>
        <w:rPr>
          <w:b w:val="0"/>
          <w:sz w:val="22"/>
        </w:rPr>
        <w:tab/>
      </w:r>
      <w:r>
        <w:t>Opdracht 1.1</w:t>
      </w:r>
      <w:r>
        <w:tab/>
        <w:t>Controlesystemen</w:t>
      </w:r>
    </w:p>
    <w:p w:rsidR="00F24AA8" w:rsidRDefault="00F24AA8" w:rsidP="00F24AA8">
      <w:pPr>
        <w:spacing w:after="19" w:line="259" w:lineRule="auto"/>
        <w:ind w:left="1772" w:right="0"/>
        <w:jc w:val="left"/>
      </w:pPr>
      <w:r>
        <w:rPr>
          <w:i/>
        </w:rPr>
        <w:t>Doel</w:t>
      </w:r>
    </w:p>
    <w:p w:rsidR="00F24AA8" w:rsidRDefault="00F24AA8" w:rsidP="00F24AA8">
      <w:pPr>
        <w:ind w:left="1772" w:right="3"/>
      </w:pPr>
      <w:r>
        <w:t>Je kunt een controlesysteem beschrijven en je kunt het belang van een goede controle van de goederenstroom aangeven.</w:t>
      </w:r>
    </w:p>
    <w:p w:rsidR="00F24AA8" w:rsidRDefault="00F24AA8" w:rsidP="00F24AA8">
      <w:pPr>
        <w:tabs>
          <w:tab w:val="center" w:pos="1140"/>
          <w:tab w:val="center" w:pos="4354"/>
        </w:tabs>
        <w:spacing w:after="380" w:line="259" w:lineRule="auto"/>
        <w:ind w:left="0" w:right="0" w:firstLine="0"/>
        <w:jc w:val="left"/>
      </w:pPr>
      <w:r>
        <w:rPr>
          <w:sz w:val="22"/>
        </w:rPr>
        <w:tab/>
      </w:r>
      <w:r>
        <w:rPr>
          <w:b/>
          <w:i/>
        </w:rPr>
        <w:t>Fig. 1.1</w:t>
      </w:r>
      <w:r>
        <w:rPr>
          <w:b/>
          <w:i/>
        </w:rPr>
        <w:tab/>
      </w:r>
      <w:r>
        <w:rPr>
          <w:noProof/>
        </w:rPr>
        <w:drawing>
          <wp:inline distT="0" distB="0" distL="0" distR="0" wp14:anchorId="0E9950F9" wp14:editId="2AC426F7">
            <wp:extent cx="3294888" cy="3666745"/>
            <wp:effectExtent l="0" t="0" r="0" b="0"/>
            <wp:docPr id="12985" name="Picture 12985"/>
            <wp:cNvGraphicFramePr/>
            <a:graphic xmlns:a="http://schemas.openxmlformats.org/drawingml/2006/main">
              <a:graphicData uri="http://schemas.openxmlformats.org/drawingml/2006/picture">
                <pic:pic xmlns:pic="http://schemas.openxmlformats.org/drawingml/2006/picture">
                  <pic:nvPicPr>
                    <pic:cNvPr id="12985" name="Picture 12985"/>
                    <pic:cNvPicPr/>
                  </pic:nvPicPr>
                  <pic:blipFill>
                    <a:blip r:embed="rId5"/>
                    <a:stretch>
                      <a:fillRect/>
                    </a:stretch>
                  </pic:blipFill>
                  <pic:spPr>
                    <a:xfrm>
                      <a:off x="0" y="0"/>
                      <a:ext cx="3294888" cy="3666745"/>
                    </a:xfrm>
                    <a:prstGeom prst="rect">
                      <a:avLst/>
                    </a:prstGeom>
                  </pic:spPr>
                </pic:pic>
              </a:graphicData>
            </a:graphic>
          </wp:inline>
        </w:drawing>
      </w:r>
      <w:r>
        <w:br w:type="page"/>
      </w:r>
    </w:p>
    <w:p w:rsidR="00F24AA8" w:rsidRDefault="00F24AA8" w:rsidP="00F24AA8">
      <w:pPr>
        <w:spacing w:after="19" w:line="259" w:lineRule="auto"/>
        <w:ind w:left="1474" w:right="0"/>
        <w:jc w:val="left"/>
      </w:pPr>
      <w:r>
        <w:rPr>
          <w:i/>
        </w:rPr>
        <w:lastRenderedPageBreak/>
        <w:t>Oriëntatie</w:t>
      </w:r>
    </w:p>
    <w:p w:rsidR="00F24AA8" w:rsidRDefault="00F24AA8" w:rsidP="00F24AA8">
      <w:pPr>
        <w:ind w:left="1489" w:right="1109"/>
      </w:pPr>
      <w:r>
        <w:t>Voer de volgende discussieopdracht uit. a</w:t>
      </w:r>
      <w:r>
        <w:tab/>
        <w:t>Lees eerst de informatie over de controle van inkomende goederen.</w:t>
      </w:r>
    </w:p>
    <w:p w:rsidR="00F24AA8" w:rsidRDefault="00F24AA8" w:rsidP="00F24AA8">
      <w:pPr>
        <w:ind w:left="1886" w:right="291"/>
      </w:pPr>
      <w:r>
        <w:t>De praktische controle van inkomende goederen kun je door verschillende medewerkers laten uitvoeren. Veel detaillisten kiezen ervoor om deze taak door de minst opgeleide en minst ervaren medewerker te laten uitvoeren. Zeker als dit gedaan wordt tijdens de openingsuren van de winkel. Dan gaat het niet ten koste van de verkoopkwaliteit in de winkel. Maar er zijn ook detaillisten die deze taak juist door medewerkers laten uitvoeren die het meest met de rechtstreekse verkoop te maken hebben.</w:t>
      </w:r>
    </w:p>
    <w:p w:rsidR="00F24AA8" w:rsidRDefault="00F24AA8" w:rsidP="00F24AA8">
      <w:pPr>
        <w:numPr>
          <w:ilvl w:val="0"/>
          <w:numId w:val="1"/>
        </w:numPr>
        <w:ind w:right="1003" w:hanging="397"/>
        <w:jc w:val="left"/>
      </w:pPr>
      <w:r>
        <w:t>Lees de volgende stelling.</w:t>
      </w:r>
    </w:p>
    <w:p w:rsidR="00F24AA8" w:rsidRDefault="00F24AA8" w:rsidP="00F24AA8">
      <w:pPr>
        <w:spacing w:after="10"/>
        <w:ind w:left="1886" w:right="3"/>
      </w:pPr>
      <w:r>
        <w:t>Stelling 1</w:t>
      </w:r>
    </w:p>
    <w:p w:rsidR="00F24AA8" w:rsidRDefault="00F24AA8" w:rsidP="00F24AA8">
      <w:pPr>
        <w:spacing w:after="264" w:line="286" w:lineRule="auto"/>
        <w:ind w:left="1886" w:right="0"/>
        <w:jc w:val="left"/>
      </w:pPr>
      <w:r>
        <w:t>‘De verkoopmedewerkers die het meest bij de verkoop betrokken zijn, zijn het best gemotiveerd voor goederencontrole en kunnen deze taak het beste uitvoeren.’</w:t>
      </w:r>
    </w:p>
    <w:p w:rsidR="00F24AA8" w:rsidRDefault="00F24AA8" w:rsidP="00F24AA8">
      <w:pPr>
        <w:numPr>
          <w:ilvl w:val="0"/>
          <w:numId w:val="1"/>
        </w:numPr>
        <w:spacing w:after="264" w:line="286" w:lineRule="auto"/>
        <w:ind w:right="1003" w:hanging="397"/>
        <w:jc w:val="left"/>
      </w:pPr>
      <w:r>
        <w:t>Bepaal samen met drie klasgenoten een reactie op deze stelling. d</w:t>
      </w:r>
      <w:r>
        <w:tab/>
        <w:t>Zet met elkaar jullie onderbouwde mening over de stelling op papier. e</w:t>
      </w:r>
      <w:r>
        <w:tab/>
        <w:t>Bespreek jullie mening met de klas.</w:t>
      </w:r>
    </w:p>
    <w:p w:rsidR="00F24AA8" w:rsidRDefault="00F24AA8" w:rsidP="00F24AA8">
      <w:pPr>
        <w:spacing w:after="18"/>
        <w:ind w:left="1489" w:right="283"/>
      </w:pPr>
      <w:r>
        <w:t>Steeds meer winkels gaan over tot automatisering van het bestelproces. Met het order-entrysysteem en EDI wordt het voorraadoverzicht rechtstreeks aan de computer van de leverancier gekoppeld.</w:t>
      </w:r>
    </w:p>
    <w:p w:rsidR="00F24AA8" w:rsidRDefault="00F24AA8" w:rsidP="00F24AA8">
      <w:pPr>
        <w:numPr>
          <w:ilvl w:val="0"/>
          <w:numId w:val="2"/>
        </w:numPr>
        <w:ind w:right="1619" w:hanging="397"/>
      </w:pPr>
      <w:r>
        <w:t>Lees de volgende stelling.</w:t>
      </w:r>
    </w:p>
    <w:p w:rsidR="00F24AA8" w:rsidRDefault="00F24AA8" w:rsidP="00F24AA8">
      <w:pPr>
        <w:spacing w:after="10"/>
        <w:ind w:left="1886" w:right="3"/>
      </w:pPr>
      <w:r>
        <w:t>Stelling 2</w:t>
      </w:r>
    </w:p>
    <w:p w:rsidR="00F24AA8" w:rsidRDefault="00F24AA8" w:rsidP="00F24AA8">
      <w:pPr>
        <w:ind w:left="1886" w:right="292"/>
      </w:pPr>
      <w:r>
        <w:t>‘Een van de voordelen van geautomatiseerd bestellen is dat dit de controle op inkomende goederen vereenvoudigt. Zowel de praktische als de administratieve kant van de controle wordt hierdoor eenvoudiger’.</w:t>
      </w:r>
    </w:p>
    <w:p w:rsidR="00F24AA8" w:rsidRDefault="00F24AA8" w:rsidP="00F24AA8">
      <w:pPr>
        <w:numPr>
          <w:ilvl w:val="0"/>
          <w:numId w:val="2"/>
        </w:numPr>
        <w:ind w:right="1619" w:hanging="397"/>
      </w:pPr>
      <w:r>
        <w:t>Beschrijf samen met drie klasgenoten jullie mening hierover. h</w:t>
      </w:r>
      <w:r>
        <w:tab/>
        <w:t>Bespreek deze met de klas.</w:t>
      </w:r>
    </w:p>
    <w:p w:rsidR="00F24AA8" w:rsidRDefault="00F24AA8" w:rsidP="00F24AA8">
      <w:pPr>
        <w:spacing w:after="19" w:line="259" w:lineRule="auto"/>
        <w:ind w:left="1474" w:right="0"/>
        <w:jc w:val="left"/>
      </w:pPr>
      <w:r>
        <w:rPr>
          <w:i/>
        </w:rPr>
        <w:t>Uitvoering</w:t>
      </w:r>
    </w:p>
    <w:p w:rsidR="00F24AA8" w:rsidRDefault="00F24AA8" w:rsidP="00F24AA8">
      <w:pPr>
        <w:ind w:left="1489" w:right="3"/>
      </w:pPr>
      <w:r>
        <w:t>Maak voor het werken met het controlesysteem een instructie voor het personeel. Doe dit met een tekstverwerkingsprogramma.</w:t>
      </w:r>
    </w:p>
    <w:p w:rsidR="00F24AA8" w:rsidRDefault="00F24AA8" w:rsidP="00F24AA8">
      <w:pPr>
        <w:spacing w:after="19" w:line="259" w:lineRule="auto"/>
        <w:ind w:left="1474" w:right="0"/>
        <w:jc w:val="left"/>
      </w:pPr>
      <w:r>
        <w:rPr>
          <w:i/>
        </w:rPr>
        <w:t>Afsluiting</w:t>
      </w:r>
    </w:p>
    <w:p w:rsidR="00F24AA8" w:rsidRDefault="00F24AA8" w:rsidP="00F24AA8">
      <w:pPr>
        <w:spacing w:after="264" w:line="286" w:lineRule="auto"/>
        <w:ind w:left="1474" w:right="125"/>
        <w:jc w:val="left"/>
      </w:pPr>
      <w:r>
        <w:t>Vergelijk de door jou gemaakte instructie met de instructie van een klasgenoot. Vul je instructie waar nodig aan. Natuurlijk streep je ook de overbodige punten weg. Lever je gecorrigeerde instructie in bij je begeleider ter beoordeling.</w:t>
      </w:r>
    </w:p>
    <w:p w:rsidR="00F24AA8" w:rsidRDefault="00F24AA8" w:rsidP="00F24AA8">
      <w:pPr>
        <w:pStyle w:val="Kop4"/>
        <w:tabs>
          <w:tab w:val="center" w:pos="2383"/>
        </w:tabs>
        <w:ind w:left="-15" w:firstLine="0"/>
      </w:pPr>
      <w:r>
        <w:t>Opdracht 1.2</w:t>
      </w:r>
      <w:r>
        <w:tab/>
        <w:t>Geleidedocumenten</w:t>
      </w:r>
    </w:p>
    <w:p w:rsidR="00F24AA8" w:rsidRDefault="00F24AA8" w:rsidP="00F24AA8">
      <w:pPr>
        <w:spacing w:after="19" w:line="259" w:lineRule="auto"/>
        <w:ind w:left="1474" w:right="0"/>
        <w:jc w:val="left"/>
      </w:pPr>
      <w:r>
        <w:rPr>
          <w:i/>
        </w:rPr>
        <w:t>Doel</w:t>
      </w:r>
    </w:p>
    <w:p w:rsidR="00F24AA8" w:rsidRDefault="00F24AA8" w:rsidP="00F24AA8">
      <w:pPr>
        <w:ind w:left="1489" w:right="3"/>
      </w:pPr>
      <w:r>
        <w:t>Je kunt aangeven met welke hulpmiddelen de inkomende goederenstroom wordt gecontroleerd.</w:t>
      </w:r>
    </w:p>
    <w:p w:rsidR="00F24AA8" w:rsidRDefault="00F24AA8" w:rsidP="00F24AA8">
      <w:pPr>
        <w:spacing w:after="19" w:line="259" w:lineRule="auto"/>
        <w:ind w:left="1772" w:right="0"/>
        <w:jc w:val="left"/>
      </w:pPr>
      <w:r>
        <w:rPr>
          <w:i/>
        </w:rPr>
        <w:lastRenderedPageBreak/>
        <w:t>Oriëntatie</w:t>
      </w:r>
    </w:p>
    <w:p w:rsidR="00F24AA8" w:rsidRDefault="00F24AA8" w:rsidP="00F24AA8">
      <w:pPr>
        <w:spacing w:after="181"/>
        <w:ind w:left="1772" w:right="3"/>
      </w:pPr>
      <w:r>
        <w:t>Vraag aan je begeleider een voorbeeld van geleidedocumenten (vrachtbrief en pakbon) en controleer met hulp van informatie hierover of alles erop staat wat erop moet staan. Schrijf de in de informatie genoemde onderdelen op en vink ze af.</w:t>
      </w:r>
    </w:p>
    <w:tbl>
      <w:tblPr>
        <w:tblStyle w:val="TableGrid"/>
        <w:tblW w:w="8787" w:type="dxa"/>
        <w:tblInd w:w="-505" w:type="dxa"/>
        <w:tblCellMar>
          <w:top w:w="0" w:type="dxa"/>
          <w:left w:w="160" w:type="dxa"/>
          <w:bottom w:w="0" w:type="dxa"/>
          <w:right w:w="115" w:type="dxa"/>
        </w:tblCellMar>
        <w:tblLook w:val="04A0" w:firstRow="1" w:lastRow="0" w:firstColumn="1" w:lastColumn="0" w:noHBand="0" w:noVBand="1"/>
      </w:tblPr>
      <w:tblGrid>
        <w:gridCol w:w="7370"/>
        <w:gridCol w:w="1417"/>
      </w:tblGrid>
      <w:tr w:rsidR="00F24AA8" w:rsidTr="00AB7866">
        <w:trPr>
          <w:trHeight w:val="520"/>
        </w:trPr>
        <w:tc>
          <w:tcPr>
            <w:tcW w:w="7370"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Onderdelen vrachtbrief</w:t>
            </w:r>
          </w:p>
        </w:tc>
        <w:tc>
          <w:tcPr>
            <w:tcW w:w="141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Aanwezig (</w:t>
            </w:r>
            <w:r>
              <w:rPr>
                <w:rFonts w:ascii="Segoe UI Symbol" w:eastAsia="Segoe UI Symbol" w:hAnsi="Segoe UI Symbol" w:cs="Segoe UI Symbol"/>
              </w:rPr>
              <w:t>√</w:t>
            </w:r>
            <w:r>
              <w:rPr>
                <w:b/>
              </w:rPr>
              <w:t>)</w:t>
            </w:r>
          </w:p>
        </w:tc>
      </w:tr>
      <w:tr w:rsidR="00F24AA8" w:rsidTr="00AB7866">
        <w:trPr>
          <w:trHeight w:val="520"/>
        </w:trPr>
        <w:tc>
          <w:tcPr>
            <w:tcW w:w="7370"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Onderdelen pakbon</w:t>
            </w:r>
          </w:p>
        </w:tc>
        <w:tc>
          <w:tcPr>
            <w:tcW w:w="141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Aanwezig (</w:t>
            </w:r>
            <w:r>
              <w:rPr>
                <w:rFonts w:ascii="Segoe UI Symbol" w:eastAsia="Segoe UI Symbol" w:hAnsi="Segoe UI Symbol" w:cs="Segoe UI Symbol"/>
              </w:rPr>
              <w:t>√</w:t>
            </w:r>
            <w:r>
              <w:rPr>
                <w:b/>
              </w:rPr>
              <w:t>)</w:t>
            </w:r>
          </w:p>
        </w:tc>
      </w:tr>
      <w:tr w:rsidR="00F24AA8" w:rsidTr="00AB7866">
        <w:trPr>
          <w:trHeight w:val="520"/>
        </w:trPr>
        <w:tc>
          <w:tcPr>
            <w:tcW w:w="7370"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Onderdelen pakbon</w:t>
            </w:r>
          </w:p>
        </w:tc>
        <w:tc>
          <w:tcPr>
            <w:tcW w:w="141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Aanwezig (</w:t>
            </w:r>
            <w:r>
              <w:rPr>
                <w:rFonts w:ascii="Segoe UI Symbol" w:eastAsia="Segoe UI Symbol" w:hAnsi="Segoe UI Symbol" w:cs="Segoe UI Symbol"/>
              </w:rPr>
              <w:t>√</w:t>
            </w:r>
            <w:r>
              <w:rPr>
                <w:b/>
              </w:rPr>
              <w:t>)</w:t>
            </w:r>
          </w:p>
        </w:tc>
      </w:tr>
      <w:tr w:rsidR="00F24AA8" w:rsidTr="00AB7866">
        <w:trPr>
          <w:trHeight w:val="520"/>
        </w:trPr>
        <w:tc>
          <w:tcPr>
            <w:tcW w:w="7370"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20"/>
        </w:trPr>
        <w:tc>
          <w:tcPr>
            <w:tcW w:w="7370"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1417"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bl>
    <w:p w:rsidR="00F24AA8" w:rsidRDefault="00F24AA8" w:rsidP="00F24AA8">
      <w:pPr>
        <w:ind w:left="1489" w:right="3"/>
      </w:pPr>
      <w:r>
        <w:t>Een van de geleidedocumenten is een gestandaardiseerd document. Geef aan of dit de vrachtbrief of pakbon is en geef er een verklaring bij.</w:t>
      </w:r>
    </w:p>
    <w:p w:rsidR="00F24AA8" w:rsidRDefault="00F24AA8" w:rsidP="00F24AA8">
      <w:pPr>
        <w:ind w:left="1489" w:right="3"/>
      </w:pPr>
      <w:r>
        <w:t>Gestandaardiseerd document is de:</w:t>
      </w:r>
    </w:p>
    <w:p w:rsidR="00F24AA8" w:rsidRDefault="00F24AA8" w:rsidP="00F24AA8">
      <w:pPr>
        <w:spacing w:after="520" w:line="266" w:lineRule="auto"/>
        <w:ind w:right="319"/>
        <w:jc w:val="right"/>
      </w:pPr>
      <w:r>
        <w:t xml:space="preserve"> . . . . . . . . . . . . . . . . . . . . . . . . . . . . . . . . . . . . . . . . . . . . . . . . . . . . . . . . . . . . . . . .</w:t>
      </w:r>
    </w:p>
    <w:p w:rsidR="00F24AA8" w:rsidRDefault="00F24AA8" w:rsidP="00F24AA8">
      <w:pPr>
        <w:ind w:left="1489" w:right="3"/>
      </w:pPr>
      <w:r>
        <w:t>Verklaring:</w:t>
      </w:r>
    </w:p>
    <w:p w:rsidR="00F24AA8" w:rsidRDefault="00F24AA8" w:rsidP="00F24AA8">
      <w:pPr>
        <w:spacing w:after="270" w:line="266" w:lineRule="auto"/>
        <w:ind w:right="319"/>
        <w:jc w:val="right"/>
      </w:pPr>
      <w:r>
        <w:t xml:space="preserve"> . . . . . . . . . . . . . . . . . . . . . . . . . . . . . . . . . . . . . . . . . . . . . . . . . . . . . . . . . . . . . . . .</w:t>
      </w:r>
    </w:p>
    <w:p w:rsidR="00F24AA8" w:rsidRDefault="00F24AA8" w:rsidP="00F24AA8">
      <w:pPr>
        <w:spacing w:after="250" w:line="560" w:lineRule="auto"/>
        <w:ind w:left="1494" w:right="307"/>
        <w:jc w:val="center"/>
      </w:pPr>
      <w:r>
        <w:t xml:space="preserve"> . . . . . . . . . . . . . . . . . . . . . . . . . . . . . . . . . . . . . . . . . . . . . . . . . . . . . . . . . . . . . . . .  . . . . . . . . . . . . . . . . . . . . . . . . . . . . . . . . . . . . . . . . . . . . . . . . . . . . . . . . . . . . . . . .</w:t>
      </w:r>
    </w:p>
    <w:p w:rsidR="00F24AA8" w:rsidRDefault="00F24AA8" w:rsidP="00F24AA8">
      <w:pPr>
        <w:spacing w:after="19" w:line="259" w:lineRule="auto"/>
        <w:ind w:left="1474" w:right="0"/>
        <w:jc w:val="left"/>
      </w:pPr>
      <w:r>
        <w:rPr>
          <w:i/>
        </w:rPr>
        <w:t>Uitvoering</w:t>
      </w:r>
    </w:p>
    <w:p w:rsidR="00F24AA8" w:rsidRDefault="00F24AA8" w:rsidP="00F24AA8">
      <w:pPr>
        <w:ind w:left="1489" w:right="3"/>
      </w:pPr>
      <w:r>
        <w:t>Maak voor je eigen branche een voorbeeld van een vrachtbrief of pakbon in een spreadsheetprogramma op de computer.</w:t>
      </w:r>
    </w:p>
    <w:p w:rsidR="00F24AA8" w:rsidRDefault="00F24AA8" w:rsidP="00F24AA8">
      <w:pPr>
        <w:spacing w:after="19" w:line="259" w:lineRule="auto"/>
        <w:ind w:left="1474" w:right="0"/>
        <w:jc w:val="left"/>
      </w:pPr>
      <w:r>
        <w:rPr>
          <w:i/>
        </w:rPr>
        <w:t>Afsluiting</w:t>
      </w:r>
    </w:p>
    <w:p w:rsidR="00F24AA8" w:rsidRDefault="00F24AA8" w:rsidP="00F24AA8">
      <w:pPr>
        <w:ind w:left="1489" w:right="3"/>
      </w:pPr>
      <w:r>
        <w:t>Lever de vrachtbrief en pakbon ter beoordeling in bij je begeleider.</w:t>
      </w:r>
    </w:p>
    <w:p w:rsidR="00F24AA8" w:rsidRDefault="00F24AA8" w:rsidP="00F24AA8">
      <w:pPr>
        <w:pStyle w:val="Kop4"/>
        <w:tabs>
          <w:tab w:val="center" w:pos="2009"/>
        </w:tabs>
        <w:ind w:left="-15" w:firstLine="0"/>
      </w:pPr>
      <w:r>
        <w:t>Opdracht 1.3</w:t>
      </w:r>
      <w:r>
        <w:tab/>
        <w:t>Afwijkingen</w:t>
      </w:r>
    </w:p>
    <w:p w:rsidR="00F24AA8" w:rsidRDefault="00F24AA8" w:rsidP="00F24AA8">
      <w:pPr>
        <w:spacing w:after="19" w:line="259" w:lineRule="auto"/>
        <w:ind w:left="1474" w:right="0"/>
        <w:jc w:val="left"/>
      </w:pPr>
      <w:r>
        <w:rPr>
          <w:i/>
        </w:rPr>
        <w:t>Doel</w:t>
      </w:r>
    </w:p>
    <w:p w:rsidR="00F24AA8" w:rsidRDefault="00F24AA8" w:rsidP="00F24AA8">
      <w:pPr>
        <w:ind w:left="1489" w:right="3"/>
      </w:pPr>
      <w:r>
        <w:t>Je kunt voorbeelden van afwijkingen geven en redenen noemen waarom afwijkingen moeten worden gemeld.</w:t>
      </w:r>
    </w:p>
    <w:p w:rsidR="00F24AA8" w:rsidRDefault="00F24AA8" w:rsidP="00F24AA8">
      <w:pPr>
        <w:spacing w:after="19" w:line="259" w:lineRule="auto"/>
        <w:ind w:left="1772" w:right="0"/>
        <w:jc w:val="left"/>
      </w:pPr>
      <w:r>
        <w:rPr>
          <w:i/>
        </w:rPr>
        <w:t>Oriëntatie</w:t>
      </w:r>
    </w:p>
    <w:p w:rsidR="00F24AA8" w:rsidRDefault="00F24AA8" w:rsidP="00F24AA8">
      <w:pPr>
        <w:spacing w:after="181"/>
        <w:ind w:left="1772" w:right="3"/>
      </w:pPr>
      <w:r>
        <w:t>Geef aan of de stellingen waar of niet waar zijn. Gebruik daarbij informatie over de controle van de inkomende goederenstroom.</w:t>
      </w:r>
    </w:p>
    <w:tbl>
      <w:tblPr>
        <w:tblStyle w:val="TableGrid"/>
        <w:tblW w:w="8787" w:type="dxa"/>
        <w:tblInd w:w="-505" w:type="dxa"/>
        <w:tblCellMar>
          <w:top w:w="0" w:type="dxa"/>
          <w:left w:w="160" w:type="dxa"/>
          <w:bottom w:w="0" w:type="dxa"/>
          <w:right w:w="147" w:type="dxa"/>
        </w:tblCellMar>
        <w:tblLook w:val="04A0" w:firstRow="1" w:lastRow="0" w:firstColumn="1" w:lastColumn="0" w:noHBand="0" w:noVBand="1"/>
      </w:tblPr>
      <w:tblGrid>
        <w:gridCol w:w="7086"/>
        <w:gridCol w:w="1701"/>
      </w:tblGrid>
      <w:tr w:rsidR="00F24AA8" w:rsidTr="00AB7866">
        <w:trPr>
          <w:trHeight w:val="513"/>
        </w:trPr>
        <w:tc>
          <w:tcPr>
            <w:tcW w:w="708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Stelling</w:t>
            </w:r>
          </w:p>
        </w:tc>
        <w:tc>
          <w:tcPr>
            <w:tcW w:w="1701"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Waar/Niet waar</w:t>
            </w:r>
          </w:p>
        </w:tc>
      </w:tr>
      <w:tr w:rsidR="00F24AA8" w:rsidTr="00AB7866">
        <w:trPr>
          <w:trHeight w:val="769"/>
        </w:trPr>
        <w:tc>
          <w:tcPr>
            <w:tcW w:w="7087" w:type="dxa"/>
            <w:tcBorders>
              <w:top w:val="single" w:sz="7"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1. De vrachtbrief en de pakbon begeleiden de goederen van de leverancier tot aan de afnemer/detaillist.</w:t>
            </w:r>
          </w:p>
        </w:tc>
        <w:tc>
          <w:tcPr>
            <w:tcW w:w="1701"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lastRenderedPageBreak/>
              <w:t>2. Het geleidedocument dat het eerst wordt gecontroleerd, is de pakbon.</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3. Bij de controle van de vrachtbrief is de chauffeur niet aanwezig.</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4. De geleverde goederen moeten overeenkomen met de bestelling.</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11" w:firstLine="0"/>
              <w:jc w:val="center"/>
            </w:pPr>
            <w:r>
              <w:t>5. Op het bestelformulier staan de inkopen, zoals die aan de afnemer zijn doorgegeven.</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6. Een orderbevestiging verstuurt de leverancier aan de afnemer.</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7. In een logboek staan de bestellingen.</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8. Aan de hand van de vrachtbrief worden kwaliteit en kwantiteit gecontroleerd.</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769"/>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pPr>
            <w:r>
              <w:t>9. De pakbon is voor de chauffeur het bewijs dat hij de colli op de juiste plaats en in de juiste staat heeft afgeleverd.</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769"/>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pPr>
            <w:r>
              <w:t>10. Paklijst, verzendlijst, verzendbon, orderbon of afleveringsbon zijn andere begrippen voor het begrip vrachtbrief.</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769"/>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11. De pakbon dient om bijvoorbeeld te controleren of de juiste aantallen in de transportverpakking zitten.</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769"/>
        </w:trPr>
        <w:tc>
          <w:tcPr>
            <w:tcW w:w="70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pPr>
            <w:r>
              <w:t>12. Met behulp van de vrachtbrief kun je controleren of het aantal verpakkingseenheden klopt.</w:t>
            </w:r>
          </w:p>
        </w:tc>
        <w:tc>
          <w:tcPr>
            <w:tcW w:w="1701"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513"/>
        </w:trPr>
        <w:tc>
          <w:tcPr>
            <w:tcW w:w="7087" w:type="dxa"/>
            <w:tcBorders>
              <w:top w:val="single" w:sz="3"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t>13. Er is sprake van een manco als er geen goederen ontbreken tijdens de controles.</w:t>
            </w:r>
          </w:p>
        </w:tc>
        <w:tc>
          <w:tcPr>
            <w:tcW w:w="1701"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bl>
    <w:p w:rsidR="00F24AA8" w:rsidRDefault="00F24AA8" w:rsidP="00F24AA8">
      <w:pPr>
        <w:spacing w:after="19" w:line="259" w:lineRule="auto"/>
        <w:ind w:left="1474" w:right="0"/>
        <w:jc w:val="left"/>
      </w:pPr>
      <w:r>
        <w:rPr>
          <w:i/>
        </w:rPr>
        <w:t>Uitvoering</w:t>
      </w:r>
    </w:p>
    <w:p w:rsidR="00F24AA8" w:rsidRDefault="00F24AA8" w:rsidP="00F24AA8">
      <w:pPr>
        <w:spacing w:after="7"/>
        <w:ind w:left="1489" w:right="3"/>
      </w:pPr>
      <w:r>
        <w:t>Tijdens de controle van de inkomende goederen kunnen afwijkingen worden geconstateerd, zowel in kwaliteit als kwantiteit.</w:t>
      </w:r>
    </w:p>
    <w:p w:rsidR="00F24AA8" w:rsidRDefault="00F24AA8" w:rsidP="00F24AA8">
      <w:pPr>
        <w:spacing w:after="181"/>
        <w:ind w:left="1489" w:right="290"/>
      </w:pPr>
      <w:r>
        <w:t>Noem vier mogelijke afwijkingen van inkomende goederen die gecontroleerd kunnen worden aan de hand van de vrachtbrief. Geef bij elke afwijking aan of het gaat om een afwijking in kwaliteit of in kwantiteit en welke actie je kunt ondernemen.</w:t>
      </w:r>
    </w:p>
    <w:tbl>
      <w:tblPr>
        <w:tblStyle w:val="TableGrid"/>
        <w:tblW w:w="8787" w:type="dxa"/>
        <w:tblInd w:w="-789" w:type="dxa"/>
        <w:tblCellMar>
          <w:top w:w="151" w:type="dxa"/>
          <w:left w:w="160" w:type="dxa"/>
          <w:bottom w:w="0" w:type="dxa"/>
          <w:right w:w="115" w:type="dxa"/>
        </w:tblCellMar>
        <w:tblLook w:val="04A0" w:firstRow="1" w:lastRow="0" w:firstColumn="1" w:lastColumn="0" w:noHBand="0" w:noVBand="1"/>
      </w:tblPr>
      <w:tblGrid>
        <w:gridCol w:w="2268"/>
        <w:gridCol w:w="1984"/>
        <w:gridCol w:w="4535"/>
      </w:tblGrid>
      <w:tr w:rsidR="00F24AA8" w:rsidTr="00AB7866">
        <w:trPr>
          <w:trHeight w:val="513"/>
        </w:trPr>
        <w:tc>
          <w:tcPr>
            <w:tcW w:w="2268"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Soort afwijking</w:t>
            </w:r>
          </w:p>
        </w:tc>
        <w:tc>
          <w:tcPr>
            <w:tcW w:w="1984"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Kwaliteit/kwantiteit</w:t>
            </w:r>
          </w:p>
        </w:tc>
        <w:tc>
          <w:tcPr>
            <w:tcW w:w="4535"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1" w:right="0" w:firstLine="0"/>
              <w:jc w:val="left"/>
            </w:pPr>
            <w:r>
              <w:rPr>
                <w:b/>
              </w:rPr>
              <w:t>Te ondernemen actie</w:t>
            </w:r>
          </w:p>
        </w:tc>
      </w:tr>
      <w:tr w:rsidR="00F24AA8" w:rsidTr="00AB7866">
        <w:trPr>
          <w:trHeight w:val="1537"/>
        </w:trPr>
        <w:tc>
          <w:tcPr>
            <w:tcW w:w="2268"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1</w:t>
            </w:r>
          </w:p>
        </w:tc>
        <w:tc>
          <w:tcPr>
            <w:tcW w:w="1984"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lastRenderedPageBreak/>
              <w:t>2</w:t>
            </w:r>
          </w:p>
        </w:tc>
        <w:tc>
          <w:tcPr>
            <w:tcW w:w="1984"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3</w:t>
            </w:r>
          </w:p>
        </w:tc>
        <w:tc>
          <w:tcPr>
            <w:tcW w:w="1984"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0" w:line="259" w:lineRule="auto"/>
              <w:ind w:left="0" w:right="0" w:firstLine="0"/>
              <w:jc w:val="left"/>
            </w:pPr>
            <w:r>
              <w:t>4</w:t>
            </w:r>
          </w:p>
        </w:tc>
        <w:tc>
          <w:tcPr>
            <w:tcW w:w="1984"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bl>
    <w:p w:rsidR="00F24AA8" w:rsidRDefault="00F24AA8" w:rsidP="00F24AA8">
      <w:pPr>
        <w:spacing w:after="7"/>
        <w:ind w:left="1489" w:right="290"/>
      </w:pPr>
      <w:r>
        <w:t>Na controle van de colli vindt controle plaats aan de hand van de pakbon. Noem vier mogelijke afwijkingen van inkomende goederen die gecontroleerd kunnen worden aan de hand van de pakbon. Geef bij elke afwijking aan of het gaat om een afwijking in kwaliteit of in kwantiteit en welke actie je kunt ondernemen.</w:t>
      </w:r>
    </w:p>
    <w:tbl>
      <w:tblPr>
        <w:tblStyle w:val="TableGrid"/>
        <w:tblW w:w="8787" w:type="dxa"/>
        <w:tblInd w:w="-505" w:type="dxa"/>
        <w:tblCellMar>
          <w:top w:w="151" w:type="dxa"/>
          <w:left w:w="160" w:type="dxa"/>
          <w:bottom w:w="0" w:type="dxa"/>
          <w:right w:w="115" w:type="dxa"/>
        </w:tblCellMar>
        <w:tblLook w:val="04A0" w:firstRow="1" w:lastRow="0" w:firstColumn="1" w:lastColumn="0" w:noHBand="0" w:noVBand="1"/>
      </w:tblPr>
      <w:tblGrid>
        <w:gridCol w:w="2268"/>
        <w:gridCol w:w="1984"/>
        <w:gridCol w:w="4535"/>
      </w:tblGrid>
      <w:tr w:rsidR="00F24AA8" w:rsidTr="00AB7866">
        <w:trPr>
          <w:trHeight w:val="513"/>
        </w:trPr>
        <w:tc>
          <w:tcPr>
            <w:tcW w:w="2268"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Soort afwijking</w:t>
            </w:r>
          </w:p>
        </w:tc>
        <w:tc>
          <w:tcPr>
            <w:tcW w:w="1984"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Kwaliteit/kwantiteit</w:t>
            </w:r>
          </w:p>
        </w:tc>
        <w:tc>
          <w:tcPr>
            <w:tcW w:w="4535"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1" w:right="0" w:firstLine="0"/>
              <w:jc w:val="left"/>
            </w:pPr>
            <w:r>
              <w:rPr>
                <w:b/>
              </w:rPr>
              <w:t>Te ondernemen actie</w:t>
            </w:r>
          </w:p>
        </w:tc>
      </w:tr>
      <w:tr w:rsidR="00F24AA8" w:rsidTr="00AB7866">
        <w:trPr>
          <w:trHeight w:val="1537"/>
        </w:trPr>
        <w:tc>
          <w:tcPr>
            <w:tcW w:w="2268"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1</w:t>
            </w:r>
          </w:p>
        </w:tc>
        <w:tc>
          <w:tcPr>
            <w:tcW w:w="1984"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2</w:t>
            </w:r>
          </w:p>
        </w:tc>
        <w:tc>
          <w:tcPr>
            <w:tcW w:w="1984"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3</w:t>
            </w:r>
          </w:p>
        </w:tc>
        <w:tc>
          <w:tcPr>
            <w:tcW w:w="1984"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r>
      <w:tr w:rsidR="00F24AA8" w:rsidTr="00AB7866">
        <w:trPr>
          <w:trHeight w:val="1537"/>
        </w:trPr>
        <w:tc>
          <w:tcPr>
            <w:tcW w:w="2268"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0" w:line="259" w:lineRule="auto"/>
              <w:ind w:left="0" w:right="0" w:firstLine="0"/>
              <w:jc w:val="left"/>
            </w:pPr>
            <w:r>
              <w:lastRenderedPageBreak/>
              <w:t>4</w:t>
            </w:r>
          </w:p>
        </w:tc>
        <w:tc>
          <w:tcPr>
            <w:tcW w:w="1984"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4535"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r>
    </w:tbl>
    <w:p w:rsidR="00F24AA8" w:rsidRDefault="00F24AA8" w:rsidP="00F24AA8">
      <w:pPr>
        <w:ind w:left="1772" w:right="3"/>
      </w:pPr>
      <w:r>
        <w:t>Het is noodzakelijk dat afwijkingen direct gemeld worden. Maak een kort verslag van waarom dit zo is. In dit verslag verwerk je de volgende begrippen: betaling, voorraad, kosten, klantenservice, leveringscondities, betalingscondities, leveranciersbinding, vertrouwen, toekomst.</w:t>
      </w:r>
    </w:p>
    <w:p w:rsidR="00F24AA8" w:rsidRDefault="00F24AA8" w:rsidP="00F24AA8">
      <w:pPr>
        <w:ind w:left="1772" w:right="3"/>
      </w:pPr>
      <w:r>
        <w:t>Verslag</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ind w:left="1822" w:right="3"/>
      </w:pPr>
      <w:r>
        <w:t xml:space="preserve"> . . . . . . . . . . . . . . . . . . . . . . . . . . . . . . . . . . . . . . . . . . . . . . . . . . . . . . . . . . . . . . . .</w:t>
      </w:r>
    </w:p>
    <w:p w:rsidR="00F24AA8" w:rsidRDefault="00F24AA8" w:rsidP="00F24AA8">
      <w:pPr>
        <w:spacing w:after="270" w:line="266" w:lineRule="auto"/>
        <w:ind w:right="319"/>
        <w:jc w:val="right"/>
      </w:pPr>
      <w:r>
        <w:t xml:space="preserve"> . . . . . . . . . . . . . . . . . . . . . . . . . . . . . . . . . . . . . . . . . . . . . . . . . . . . . . . . . . . . . . . .</w:t>
      </w:r>
    </w:p>
    <w:p w:rsidR="00F24AA8" w:rsidRDefault="00F24AA8" w:rsidP="00F24AA8">
      <w:pPr>
        <w:spacing w:after="250" w:line="560" w:lineRule="auto"/>
        <w:ind w:left="1494" w:right="307"/>
        <w:jc w:val="center"/>
      </w:pPr>
      <w:r>
        <w:t xml:space="preserve"> . . . . . . . . . . . . . . . . . . . . . . . . . . . . . . . . . . . . . . . . . . . . . . . . . . . . . . . . . . . . . . . .  . . . . . . . . . . . . . . . . . . . . . . . . . . . . . . . . . . . . . . . . . . . . . . . . . . . . . . . . . . . . . . . .</w:t>
      </w:r>
    </w:p>
    <w:p w:rsidR="00F24AA8" w:rsidRDefault="00F24AA8" w:rsidP="00F24AA8">
      <w:pPr>
        <w:spacing w:after="19" w:line="259" w:lineRule="auto"/>
        <w:ind w:left="1474" w:right="0"/>
        <w:jc w:val="left"/>
      </w:pPr>
      <w:r>
        <w:rPr>
          <w:i/>
        </w:rPr>
        <w:t>Afsluiting</w:t>
      </w:r>
    </w:p>
    <w:p w:rsidR="00F24AA8" w:rsidRDefault="00F24AA8" w:rsidP="00F24AA8">
      <w:pPr>
        <w:ind w:left="1489" w:right="3"/>
      </w:pPr>
      <w:r>
        <w:t>Controleer je antwoorden van de oriëntatie en uitvoering met een studiegenoot. Over onduidelijkheden vraag je je begeleider.</w:t>
      </w:r>
    </w:p>
    <w:p w:rsidR="00F24AA8" w:rsidRDefault="00F24AA8" w:rsidP="00F24AA8">
      <w:pPr>
        <w:pStyle w:val="Kop4"/>
        <w:tabs>
          <w:tab w:val="center" w:pos="2357"/>
        </w:tabs>
        <w:ind w:left="-15" w:firstLine="0"/>
      </w:pPr>
      <w:r>
        <w:t>Opdracht 1.4</w:t>
      </w:r>
      <w:r>
        <w:tab/>
        <w:t>Inkoopdocumenten</w:t>
      </w:r>
    </w:p>
    <w:p w:rsidR="00F24AA8" w:rsidRDefault="00F24AA8" w:rsidP="00F24AA8">
      <w:pPr>
        <w:spacing w:after="19" w:line="259" w:lineRule="auto"/>
        <w:ind w:left="1474" w:right="0"/>
        <w:jc w:val="left"/>
      </w:pPr>
      <w:r>
        <w:rPr>
          <w:i/>
        </w:rPr>
        <w:t>Doel</w:t>
      </w:r>
    </w:p>
    <w:p w:rsidR="00F24AA8" w:rsidRDefault="00F24AA8" w:rsidP="00F24AA8">
      <w:pPr>
        <w:ind w:left="1489" w:right="3"/>
      </w:pPr>
      <w:r>
        <w:t>Je kunt beschrijven en uitleggen waarom, waarop, wanneer en hoe de inkomende goederenstroom wordt gecontroleerd.</w:t>
      </w:r>
    </w:p>
    <w:p w:rsidR="00F24AA8" w:rsidRDefault="00F24AA8" w:rsidP="00F24AA8">
      <w:pPr>
        <w:spacing w:after="19" w:line="259" w:lineRule="auto"/>
        <w:ind w:left="1474" w:right="0"/>
        <w:jc w:val="left"/>
      </w:pPr>
      <w:r>
        <w:rPr>
          <w:i/>
        </w:rPr>
        <w:t>Oriëntatie</w:t>
      </w:r>
    </w:p>
    <w:p w:rsidR="00F24AA8" w:rsidRDefault="00F24AA8" w:rsidP="00F24AA8">
      <w:pPr>
        <w:spacing w:after="181"/>
        <w:ind w:left="1489" w:right="101"/>
      </w:pPr>
      <w:r>
        <w:t>Vul in de eerste kolom het juiste geleidedocument in. Gebruik daarbij de omschrijving in de tweede kolom en de paragraaf over geleidedocumenten uit je theorieboek.</w:t>
      </w:r>
    </w:p>
    <w:tbl>
      <w:tblPr>
        <w:tblStyle w:val="TableGrid"/>
        <w:tblW w:w="8787" w:type="dxa"/>
        <w:tblInd w:w="-789" w:type="dxa"/>
        <w:tblCellMar>
          <w:top w:w="0" w:type="dxa"/>
          <w:left w:w="160" w:type="dxa"/>
          <w:bottom w:w="0" w:type="dxa"/>
          <w:right w:w="159" w:type="dxa"/>
        </w:tblCellMar>
        <w:tblLook w:val="04A0" w:firstRow="1" w:lastRow="0" w:firstColumn="1" w:lastColumn="0" w:noHBand="0" w:noVBand="1"/>
      </w:tblPr>
      <w:tblGrid>
        <w:gridCol w:w="3118"/>
        <w:gridCol w:w="5669"/>
      </w:tblGrid>
      <w:tr w:rsidR="00F24AA8" w:rsidTr="00AB7866">
        <w:trPr>
          <w:trHeight w:val="513"/>
        </w:trPr>
        <w:tc>
          <w:tcPr>
            <w:tcW w:w="3118"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Inkoopdocument</w:t>
            </w:r>
          </w:p>
        </w:tc>
        <w:tc>
          <w:tcPr>
            <w:tcW w:w="5669"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Omschrijving</w:t>
            </w:r>
          </w:p>
        </w:tc>
      </w:tr>
      <w:tr w:rsidR="00F24AA8" w:rsidTr="00AB7866">
        <w:trPr>
          <w:trHeight w:val="513"/>
        </w:trPr>
        <w:tc>
          <w:tcPr>
            <w:tcW w:w="3118"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7"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Orderformulier waarop de bestelling van inkopen staat.</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De te betalen rekening.</w:t>
            </w:r>
          </w:p>
        </w:tc>
      </w:tr>
      <w:tr w:rsidR="00F24AA8" w:rsidTr="00AB7866">
        <w:trPr>
          <w:trHeight w:val="769"/>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Een formulier dat de goederen vergezelt als schriftelijk bewijs van vervoersovereenkomst tussen de afzender en de vervoerder.</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Een overzicht van de door de leverancier af te leveren goederen.</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Boek waarin de afschrijvingen genoteerd worden.</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Manco-breuk-teveel-lijst.</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 xml:space="preserve">Formulier voor terug te zenden goederen. </w:t>
            </w:r>
          </w:p>
        </w:tc>
      </w:tr>
      <w:tr w:rsidR="00F24AA8" w:rsidTr="00AB7866">
        <w:trPr>
          <w:trHeight w:val="513"/>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Formulier voor terug te zenden emballage.</w:t>
            </w:r>
          </w:p>
        </w:tc>
      </w:tr>
      <w:tr w:rsidR="00F24AA8" w:rsidTr="00AB7866">
        <w:trPr>
          <w:trHeight w:val="769"/>
        </w:trPr>
        <w:tc>
          <w:tcPr>
            <w:tcW w:w="3118"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pPr>
            <w:r>
              <w:t>Boek waarin de detaillist alle inkomende goederen noteert met vermelding van de afwijkingen.</w:t>
            </w:r>
          </w:p>
        </w:tc>
      </w:tr>
      <w:tr w:rsidR="00F24AA8" w:rsidTr="00AB7866">
        <w:trPr>
          <w:trHeight w:val="513"/>
        </w:trPr>
        <w:tc>
          <w:tcPr>
            <w:tcW w:w="3118"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160" w:line="259" w:lineRule="auto"/>
              <w:ind w:left="0" w:right="0" w:firstLine="0"/>
              <w:jc w:val="left"/>
            </w:pPr>
          </w:p>
        </w:tc>
        <w:tc>
          <w:tcPr>
            <w:tcW w:w="5669" w:type="dxa"/>
            <w:tcBorders>
              <w:top w:val="single" w:sz="3"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t>Formulier bij de aflevering met de volledige inhoud.</w:t>
            </w:r>
          </w:p>
        </w:tc>
      </w:tr>
    </w:tbl>
    <w:p w:rsidR="00F24AA8" w:rsidRDefault="00F24AA8" w:rsidP="00F24AA8">
      <w:pPr>
        <w:ind w:left="1489" w:right="3"/>
      </w:pPr>
      <w:r>
        <w:t>Controleer deze opdracht met een klasgenoot.</w:t>
      </w:r>
    </w:p>
    <w:p w:rsidR="00F24AA8" w:rsidRDefault="00F24AA8" w:rsidP="00F24AA8">
      <w:pPr>
        <w:spacing w:after="19" w:line="259" w:lineRule="auto"/>
        <w:ind w:left="1772" w:right="0"/>
        <w:jc w:val="left"/>
      </w:pPr>
      <w:r>
        <w:rPr>
          <w:i/>
        </w:rPr>
        <w:t>Uitvoering</w:t>
      </w:r>
    </w:p>
    <w:p w:rsidR="00F24AA8" w:rsidRDefault="00F24AA8" w:rsidP="00F24AA8">
      <w:pPr>
        <w:spacing w:after="18"/>
        <w:ind w:left="1772" w:right="3"/>
      </w:pPr>
      <w:r>
        <w:t>Deze opdracht maak je samen met twee klasgenoten. Op school en in een winkel komen regelmatig goederen binnen. Vraag aan de administratie, receptie of conciërge op school of aan de chef van een winkel om bij het binnenkomen van goederen te mogen zijn en beantwoord de volgende vragen. Vraag ook een kopie van de gebruikte documenten.</w:t>
      </w:r>
    </w:p>
    <w:p w:rsidR="00F24AA8" w:rsidRDefault="00F24AA8" w:rsidP="00F24AA8">
      <w:pPr>
        <w:numPr>
          <w:ilvl w:val="0"/>
          <w:numId w:val="3"/>
        </w:numPr>
        <w:spacing w:after="22"/>
        <w:ind w:right="3" w:hanging="397"/>
      </w:pPr>
      <w:r>
        <w:t>Wat voor goederen komen er binnen?</w:t>
      </w:r>
    </w:p>
    <w:p w:rsidR="00F24AA8" w:rsidRDefault="00F24AA8" w:rsidP="00F24AA8">
      <w:pPr>
        <w:numPr>
          <w:ilvl w:val="0"/>
          <w:numId w:val="3"/>
        </w:numPr>
        <w:spacing w:after="22"/>
        <w:ind w:right="3" w:hanging="397"/>
      </w:pPr>
      <w:r>
        <w:t>Hoe zijn ze verpakt?</w:t>
      </w:r>
    </w:p>
    <w:p w:rsidR="00F24AA8" w:rsidRDefault="00F24AA8" w:rsidP="00F24AA8">
      <w:pPr>
        <w:numPr>
          <w:ilvl w:val="0"/>
          <w:numId w:val="3"/>
        </w:numPr>
        <w:spacing w:after="22"/>
        <w:ind w:right="3" w:hanging="397"/>
      </w:pPr>
      <w:r>
        <w:t>Wie is de leverancier?</w:t>
      </w:r>
    </w:p>
    <w:p w:rsidR="00F24AA8" w:rsidRDefault="00F24AA8" w:rsidP="00F24AA8">
      <w:pPr>
        <w:numPr>
          <w:ilvl w:val="0"/>
          <w:numId w:val="3"/>
        </w:numPr>
        <w:spacing w:after="22"/>
        <w:ind w:right="3" w:hanging="397"/>
      </w:pPr>
      <w:r>
        <w:t>Wie verzorgt het transport?</w:t>
      </w:r>
    </w:p>
    <w:p w:rsidR="00F24AA8" w:rsidRDefault="00F24AA8" w:rsidP="00F24AA8">
      <w:pPr>
        <w:numPr>
          <w:ilvl w:val="0"/>
          <w:numId w:val="3"/>
        </w:numPr>
        <w:spacing w:after="22"/>
        <w:ind w:right="3" w:hanging="397"/>
      </w:pPr>
      <w:r>
        <w:t>Wie tekent de vrachtbrief?</w:t>
      </w:r>
    </w:p>
    <w:p w:rsidR="00F24AA8" w:rsidRDefault="00F24AA8" w:rsidP="00F24AA8">
      <w:pPr>
        <w:numPr>
          <w:ilvl w:val="0"/>
          <w:numId w:val="3"/>
        </w:numPr>
        <w:spacing w:after="22"/>
        <w:ind w:right="3" w:hanging="397"/>
      </w:pPr>
      <w:r>
        <w:t>Waar gaan de geleidedocumenten naar toe?</w:t>
      </w:r>
    </w:p>
    <w:p w:rsidR="00F24AA8" w:rsidRDefault="00F24AA8" w:rsidP="00F24AA8">
      <w:pPr>
        <w:numPr>
          <w:ilvl w:val="0"/>
          <w:numId w:val="3"/>
        </w:numPr>
        <w:spacing w:after="22"/>
        <w:ind w:right="3" w:hanging="397"/>
      </w:pPr>
      <w:r>
        <w:t>Hoe worden de geleidedocumenten verwerkt?</w:t>
      </w:r>
    </w:p>
    <w:p w:rsidR="00F24AA8" w:rsidRDefault="00F24AA8" w:rsidP="00F24AA8">
      <w:pPr>
        <w:numPr>
          <w:ilvl w:val="0"/>
          <w:numId w:val="3"/>
        </w:numPr>
        <w:spacing w:after="22"/>
        <w:ind w:right="3" w:hanging="397"/>
      </w:pPr>
      <w:r>
        <w:t>Hoe worden de geleidedocumenten gecontroleerd?</w:t>
      </w:r>
    </w:p>
    <w:p w:rsidR="00F24AA8" w:rsidRDefault="00F24AA8" w:rsidP="00F24AA8">
      <w:pPr>
        <w:numPr>
          <w:ilvl w:val="0"/>
          <w:numId w:val="3"/>
        </w:numPr>
        <w:spacing w:after="22"/>
        <w:ind w:right="3" w:hanging="397"/>
      </w:pPr>
      <w:r>
        <w:t>Wie controleert de ingekomen goederen?</w:t>
      </w:r>
    </w:p>
    <w:p w:rsidR="00F24AA8" w:rsidRDefault="00F24AA8" w:rsidP="00F24AA8">
      <w:pPr>
        <w:numPr>
          <w:ilvl w:val="0"/>
          <w:numId w:val="3"/>
        </w:numPr>
        <w:spacing w:after="22"/>
        <w:ind w:right="3" w:hanging="397"/>
      </w:pPr>
      <w:r>
        <w:t>Wanneer worden de ingekomen goederen gecontroleerd?</w:t>
      </w:r>
    </w:p>
    <w:p w:rsidR="00F24AA8" w:rsidRDefault="00F24AA8" w:rsidP="00F24AA8">
      <w:pPr>
        <w:numPr>
          <w:ilvl w:val="0"/>
          <w:numId w:val="3"/>
        </w:numPr>
        <w:spacing w:after="22"/>
        <w:ind w:right="3" w:hanging="397"/>
      </w:pPr>
      <w:r>
        <w:t>Waarop worden de inkomende goederen gecontroleerd?</w:t>
      </w:r>
    </w:p>
    <w:p w:rsidR="00F24AA8" w:rsidRDefault="00F24AA8" w:rsidP="00F24AA8">
      <w:pPr>
        <w:numPr>
          <w:ilvl w:val="0"/>
          <w:numId w:val="3"/>
        </w:numPr>
        <w:spacing w:after="22"/>
        <w:ind w:right="3" w:hanging="397"/>
      </w:pPr>
      <w:r>
        <w:t>Hoe worden de inkomende goederen gecontroleerd?</w:t>
      </w:r>
    </w:p>
    <w:p w:rsidR="00F24AA8" w:rsidRDefault="00F24AA8" w:rsidP="00F24AA8">
      <w:pPr>
        <w:numPr>
          <w:ilvl w:val="0"/>
          <w:numId w:val="3"/>
        </w:numPr>
        <w:spacing w:after="22"/>
        <w:ind w:right="3" w:hanging="397"/>
      </w:pPr>
      <w:r>
        <w:t>Waar worden de goederen opgeborgen?</w:t>
      </w:r>
    </w:p>
    <w:p w:rsidR="00F24AA8" w:rsidRDefault="00F24AA8" w:rsidP="00F24AA8">
      <w:pPr>
        <w:numPr>
          <w:ilvl w:val="0"/>
          <w:numId w:val="3"/>
        </w:numPr>
        <w:ind w:right="3" w:hanging="397"/>
      </w:pPr>
      <w:r>
        <w:t>Hoe worden de goederen opgeborgen?</w:t>
      </w:r>
    </w:p>
    <w:p w:rsidR="00F24AA8" w:rsidRDefault="00F24AA8" w:rsidP="00F24AA8">
      <w:pPr>
        <w:spacing w:after="19" w:line="259" w:lineRule="auto"/>
        <w:ind w:left="1772" w:right="0"/>
        <w:jc w:val="left"/>
      </w:pPr>
      <w:r>
        <w:rPr>
          <w:i/>
        </w:rPr>
        <w:t>Afsluiting</w:t>
      </w:r>
    </w:p>
    <w:p w:rsidR="00F24AA8" w:rsidRDefault="00F24AA8" w:rsidP="00F24AA8">
      <w:pPr>
        <w:ind w:left="1772" w:right="3"/>
      </w:pPr>
      <w:r>
        <w:t>Maak de vragen op de computer en lever dit samen met de kopieën in bij je begeleider ter beoordeling.</w:t>
      </w:r>
      <w:r>
        <w:br w:type="page"/>
      </w:r>
    </w:p>
    <w:p w:rsidR="00F24AA8" w:rsidRDefault="00F24AA8" w:rsidP="00F24AA8">
      <w:pPr>
        <w:pStyle w:val="Kop1"/>
        <w:ind w:left="2283"/>
      </w:pPr>
      <w:bookmarkStart w:id="0" w:name="_Toc13823"/>
      <w:r>
        <w:lastRenderedPageBreak/>
        <w:t>2</w:t>
      </w:r>
      <w:r>
        <w:tab/>
        <w:t>De administratieve controle van de inkomende goederenstroom</w:t>
      </w:r>
      <w:bookmarkEnd w:id="0"/>
    </w:p>
    <w:p w:rsidR="00F24AA8" w:rsidRDefault="00F24AA8" w:rsidP="00F24AA8">
      <w:pPr>
        <w:spacing w:after="236" w:line="259" w:lineRule="auto"/>
        <w:ind w:left="1489" w:right="0"/>
        <w:jc w:val="left"/>
      </w:pPr>
      <w:r>
        <w:rPr>
          <w:b/>
          <w:sz w:val="20"/>
        </w:rPr>
        <w:t>Leerdoelen</w:t>
      </w:r>
    </w:p>
    <w:p w:rsidR="00F24AA8" w:rsidRDefault="00F24AA8" w:rsidP="00F24AA8">
      <w:pPr>
        <w:spacing w:after="541"/>
        <w:ind w:left="1489" w:right="3"/>
      </w:pPr>
      <w:r>
        <w:t>Er zijn geen leerdoelen gedefinieerd.</w:t>
      </w:r>
    </w:p>
    <w:p w:rsidR="00F24AA8" w:rsidRDefault="00F24AA8" w:rsidP="00F24AA8">
      <w:pPr>
        <w:pStyle w:val="Kop3"/>
        <w:tabs>
          <w:tab w:val="center" w:pos="1674"/>
          <w:tab w:val="center" w:pos="2996"/>
        </w:tabs>
        <w:spacing w:after="89"/>
        <w:ind w:left="0" w:firstLine="0"/>
      </w:pPr>
      <w:r>
        <w:rPr>
          <w:b w:val="0"/>
          <w:sz w:val="22"/>
        </w:rPr>
        <w:tab/>
      </w:r>
      <w:r>
        <w:rPr>
          <w:sz w:val="28"/>
        </w:rPr>
        <w:t>2.1</w:t>
      </w:r>
      <w:r>
        <w:rPr>
          <w:sz w:val="28"/>
        </w:rPr>
        <w:tab/>
        <w:t>Opdrachten</w:t>
      </w:r>
    </w:p>
    <w:p w:rsidR="00F24AA8" w:rsidRDefault="00F24AA8" w:rsidP="00F24AA8">
      <w:pPr>
        <w:pStyle w:val="Kop4"/>
        <w:tabs>
          <w:tab w:val="center" w:pos="2738"/>
        </w:tabs>
        <w:ind w:left="-15" w:firstLine="0"/>
      </w:pPr>
      <w:r>
        <w:t>Opdracht 2.1</w:t>
      </w:r>
      <w:r>
        <w:tab/>
        <w:t>De administratieve controle</w:t>
      </w:r>
    </w:p>
    <w:p w:rsidR="00F24AA8" w:rsidRDefault="00F24AA8" w:rsidP="00F24AA8">
      <w:pPr>
        <w:spacing w:after="19" w:line="259" w:lineRule="auto"/>
        <w:ind w:left="1474" w:right="0"/>
        <w:jc w:val="left"/>
      </w:pPr>
      <w:r>
        <w:rPr>
          <w:i/>
        </w:rPr>
        <w:t>Doel</w:t>
      </w:r>
    </w:p>
    <w:p w:rsidR="00F24AA8" w:rsidRDefault="00F24AA8" w:rsidP="00F24AA8">
      <w:pPr>
        <w:ind w:left="1489" w:right="3"/>
      </w:pPr>
      <w:r>
        <w:t>Je kunt de administratieve controle en verwerking van inkomende goederen beschrijven.</w:t>
      </w:r>
    </w:p>
    <w:p w:rsidR="00F24AA8" w:rsidRDefault="00F24AA8" w:rsidP="00F24AA8">
      <w:pPr>
        <w:tabs>
          <w:tab w:val="center" w:pos="857"/>
          <w:tab w:val="center" w:pos="4738"/>
        </w:tabs>
        <w:spacing w:after="380" w:line="259" w:lineRule="auto"/>
        <w:ind w:left="0" w:right="0" w:firstLine="0"/>
        <w:jc w:val="left"/>
      </w:pPr>
      <w:r>
        <w:rPr>
          <w:sz w:val="22"/>
        </w:rPr>
        <w:tab/>
      </w:r>
      <w:r>
        <w:rPr>
          <w:b/>
          <w:i/>
        </w:rPr>
        <w:t>Fig. 2.1</w:t>
      </w:r>
      <w:r>
        <w:rPr>
          <w:b/>
          <w:i/>
        </w:rPr>
        <w:tab/>
      </w:r>
      <w:r>
        <w:rPr>
          <w:noProof/>
        </w:rPr>
        <w:drawing>
          <wp:inline distT="0" distB="0" distL="0" distR="0" wp14:anchorId="0A378532" wp14:editId="0EFD8E2F">
            <wp:extent cx="4142232" cy="4111752"/>
            <wp:effectExtent l="0" t="0" r="0" b="0"/>
            <wp:docPr id="12986" name="Picture 12986"/>
            <wp:cNvGraphicFramePr/>
            <a:graphic xmlns:a="http://schemas.openxmlformats.org/drawingml/2006/main">
              <a:graphicData uri="http://schemas.openxmlformats.org/drawingml/2006/picture">
                <pic:pic xmlns:pic="http://schemas.openxmlformats.org/drawingml/2006/picture">
                  <pic:nvPicPr>
                    <pic:cNvPr id="12986" name="Picture 12986"/>
                    <pic:cNvPicPr/>
                  </pic:nvPicPr>
                  <pic:blipFill>
                    <a:blip r:embed="rId6"/>
                    <a:stretch>
                      <a:fillRect/>
                    </a:stretch>
                  </pic:blipFill>
                  <pic:spPr>
                    <a:xfrm>
                      <a:off x="0" y="0"/>
                      <a:ext cx="4142232" cy="4111752"/>
                    </a:xfrm>
                    <a:prstGeom prst="rect">
                      <a:avLst/>
                    </a:prstGeom>
                  </pic:spPr>
                </pic:pic>
              </a:graphicData>
            </a:graphic>
          </wp:inline>
        </w:drawing>
      </w:r>
    </w:p>
    <w:p w:rsidR="00F24AA8" w:rsidRDefault="00F24AA8" w:rsidP="00F24AA8">
      <w:pPr>
        <w:sectPr w:rsidR="00F24AA8">
          <w:headerReference w:type="even" r:id="rId7"/>
          <w:headerReference w:type="default" r:id="rId8"/>
          <w:footerReference w:type="even" r:id="rId9"/>
          <w:footerReference w:type="default" r:id="rId10"/>
          <w:headerReference w:type="first" r:id="rId11"/>
          <w:footerReference w:type="first" r:id="rId12"/>
          <w:pgSz w:w="11900" w:h="16840"/>
          <w:pgMar w:top="1942" w:right="1456" w:bottom="2033" w:left="2193" w:header="1560" w:footer="1385" w:gutter="0"/>
          <w:cols w:space="708"/>
        </w:sectPr>
      </w:pPr>
    </w:p>
    <w:p w:rsidR="00F24AA8" w:rsidRDefault="00F24AA8" w:rsidP="00F24AA8">
      <w:pPr>
        <w:spacing w:after="19" w:line="259" w:lineRule="auto"/>
        <w:ind w:left="2191" w:right="0"/>
        <w:jc w:val="left"/>
      </w:pPr>
      <w:r>
        <w:rPr>
          <w:i/>
        </w:rPr>
        <w:lastRenderedPageBreak/>
        <w:t>Oriëntatie</w:t>
      </w:r>
    </w:p>
    <w:p w:rsidR="00F24AA8" w:rsidRDefault="00F24AA8" w:rsidP="00F24AA8">
      <w:pPr>
        <w:spacing w:after="18"/>
        <w:ind w:left="2191" w:right="3"/>
      </w:pPr>
      <w:r>
        <w:t>Er komt een vracht binnen bij een winkel. Na controle blijkt dat er een collo van een product ontbreekt en dat van dertig andere producten een essentieel onderdeel ontbreekt.</w:t>
      </w:r>
    </w:p>
    <w:p w:rsidR="00F24AA8" w:rsidRDefault="00F24AA8" w:rsidP="00F24AA8">
      <w:pPr>
        <w:numPr>
          <w:ilvl w:val="0"/>
          <w:numId w:val="4"/>
        </w:numPr>
        <w:ind w:left="2578" w:right="3" w:hanging="397"/>
      </w:pPr>
      <w:r>
        <w:t>Noteer de formulieren die bij controle zijn gebruikt.</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spacing w:after="534"/>
        <w:ind w:left="2575" w:right="3"/>
      </w:pPr>
      <w:r>
        <w:t xml:space="preserve">. . . . . . . . . . . . . . . . . . . . . . . . . . . . . . . . . . . . . . . . . . . . . . . . . . . . . . . . . . . . . </w:t>
      </w:r>
    </w:p>
    <w:p w:rsidR="00F24AA8" w:rsidRDefault="00F24AA8" w:rsidP="00F24AA8">
      <w:pPr>
        <w:numPr>
          <w:ilvl w:val="0"/>
          <w:numId w:val="4"/>
        </w:numPr>
        <w:ind w:left="2578" w:right="3" w:hanging="397"/>
      </w:pPr>
      <w:r>
        <w:t>Beschrijf welke acties bij dit manco moeten worden ondernomen.</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spacing w:after="534"/>
        <w:ind w:left="2575" w:right="3"/>
      </w:pPr>
      <w:r>
        <w:t xml:space="preserve">. . . . . . . . . . . . . . . . . . . . . . . . . . . . . . . . . . . . . . . . . . . . . . . . . . . . . . . . . . . . . </w:t>
      </w:r>
    </w:p>
    <w:p w:rsidR="00F24AA8" w:rsidRDefault="00F24AA8" w:rsidP="00F24AA8">
      <w:pPr>
        <w:numPr>
          <w:ilvl w:val="0"/>
          <w:numId w:val="4"/>
        </w:numPr>
        <w:ind w:left="2578" w:right="3" w:hanging="397"/>
      </w:pPr>
      <w:r>
        <w:t>Noteer de formulieren die nodig zijn om het manco te verwerken.</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spacing w:after="19" w:line="259" w:lineRule="auto"/>
        <w:ind w:left="1907" w:right="0"/>
        <w:jc w:val="left"/>
      </w:pPr>
      <w:r>
        <w:rPr>
          <w:i/>
        </w:rPr>
        <w:t>Uitvoering</w:t>
      </w:r>
    </w:p>
    <w:p w:rsidR="00F24AA8" w:rsidRDefault="00F24AA8" w:rsidP="00F24AA8">
      <w:pPr>
        <w:ind w:left="1907" w:right="335"/>
      </w:pPr>
      <w:r>
        <w:t>Deze fout is niet de eerste keer. Regelmatig is de bestelling van deze leverancier niet in orde. a Welke conclusie kun je hieruit trekken?</w:t>
      </w:r>
    </w:p>
    <w:p w:rsidR="00F24AA8" w:rsidRDefault="00F24AA8" w:rsidP="00F24AA8">
      <w:pPr>
        <w:ind w:left="2340" w:right="3"/>
      </w:pPr>
      <w:r>
        <w:lastRenderedPageBreak/>
        <w:t xml:space="preserve"> . . . . . . . . . . . . . . . . . . . . . . . . . . . . . . . . . . . . . . . . . . . . . . . . . . . . . . . . . . . . </w:t>
      </w:r>
    </w:p>
    <w:p w:rsidR="00F24AA8" w:rsidRDefault="00F24AA8" w:rsidP="00F24AA8">
      <w:pPr>
        <w:ind w:left="2340" w:right="3"/>
      </w:pPr>
      <w:r>
        <w:t xml:space="preserve"> . . . . . . . . . . . . . . . . . . . . . . . . . . . . . . . . . . . . . . . . . . . . . . . . . . . . . . . . . . . . </w:t>
      </w:r>
    </w:p>
    <w:p w:rsidR="00F24AA8" w:rsidRDefault="00F24AA8" w:rsidP="00F24AA8">
      <w:pPr>
        <w:ind w:left="2340" w:right="3"/>
      </w:pPr>
      <w:r>
        <w:t xml:space="preserve"> . . . . . . . . . . . . . . . . . . . . . . . . . . . . . . . . . . . . . . . . . . . . . . . . . . . . . . . . . . . . </w:t>
      </w:r>
    </w:p>
    <w:p w:rsidR="00F24AA8" w:rsidRDefault="00F24AA8" w:rsidP="00F24AA8">
      <w:pPr>
        <w:spacing w:after="534"/>
        <w:ind w:left="2340" w:right="3"/>
      </w:pPr>
      <w:r>
        <w:t xml:space="preserve"> . . . . . . . . . . . . . . . . . . . . . . . . . . . . . . . . . . . . . . . . . . . . . . . . . . . . . . . . . . . . </w:t>
      </w:r>
    </w:p>
    <w:p w:rsidR="00F24AA8" w:rsidRDefault="00F24AA8" w:rsidP="00F24AA8">
      <w:pPr>
        <w:numPr>
          <w:ilvl w:val="0"/>
          <w:numId w:val="5"/>
        </w:numPr>
        <w:ind w:right="3" w:hanging="397"/>
      </w:pPr>
      <w:r>
        <w:t>Welke gevolgen kan dat hebben voor de relatie met deze leverancier?</w:t>
      </w:r>
    </w:p>
    <w:p w:rsidR="00F24AA8" w:rsidRDefault="00F24AA8" w:rsidP="00F24AA8">
      <w:pPr>
        <w:ind w:left="2340" w:right="3"/>
      </w:pPr>
      <w:r>
        <w:t xml:space="preserve"> . . . . . . . . . . . . . . . . . . . . . . . . . . . . . . . . . . . . . . . . . . . . . . . . . . . . . . . . . . . . </w:t>
      </w:r>
    </w:p>
    <w:p w:rsidR="00F24AA8" w:rsidRDefault="00F24AA8" w:rsidP="00F24AA8">
      <w:pPr>
        <w:ind w:left="2340" w:right="3"/>
      </w:pPr>
      <w:r>
        <w:t xml:space="preserve"> . . . . . . . . . . . . . . . . . . . . . . . . . . . . . . . . . . . . . . . . . . . . . . . . . . . . . . . . . . . . </w:t>
      </w:r>
    </w:p>
    <w:p w:rsidR="00F24AA8" w:rsidRDefault="00F24AA8" w:rsidP="00F24AA8">
      <w:pPr>
        <w:spacing w:after="534"/>
        <w:ind w:left="2340" w:right="3"/>
      </w:pPr>
      <w:r>
        <w:t xml:space="preserve"> . . . . . . . . . . . . . . . . . . . . . . . . . . . . . . . . . . . . . . . . . . . . . . . . . . . . . . . . . . . . </w:t>
      </w:r>
    </w:p>
    <w:p w:rsidR="00F24AA8" w:rsidRDefault="00F24AA8" w:rsidP="00F24AA8">
      <w:pPr>
        <w:numPr>
          <w:ilvl w:val="0"/>
          <w:numId w:val="5"/>
        </w:numPr>
        <w:ind w:right="3" w:hanging="397"/>
      </w:pPr>
      <w:r>
        <w:t>Is het verstandig om deze relatie per direct op te zeggen? Motiveer je antwoord.</w:t>
      </w:r>
    </w:p>
    <w:p w:rsidR="00F24AA8" w:rsidRDefault="00F24AA8" w:rsidP="00F24AA8">
      <w:pPr>
        <w:ind w:left="2340" w:right="3"/>
      </w:pPr>
      <w:r>
        <w:t xml:space="preserve"> . . . . . . . . . . . . . . . . . . . . . . . . . . . . . . . . . . . . . . . . . . . . . . . . . . . . . . . . . . . . </w:t>
      </w:r>
    </w:p>
    <w:p w:rsidR="00F24AA8" w:rsidRDefault="00F24AA8" w:rsidP="00F24AA8">
      <w:pPr>
        <w:spacing w:after="534"/>
        <w:ind w:left="2340" w:right="3"/>
      </w:pPr>
      <w:r>
        <w:t xml:space="preserve"> . . . . . . . . . . . . . . . . . . . . . . . . . . . . . . . . . . . . . . . . . . . . . . . . . . . . . . . . . . . . </w:t>
      </w:r>
    </w:p>
    <w:p w:rsidR="00F24AA8" w:rsidRDefault="00F24AA8" w:rsidP="00F24AA8">
      <w:pPr>
        <w:numPr>
          <w:ilvl w:val="0"/>
          <w:numId w:val="5"/>
        </w:numPr>
        <w:ind w:right="3" w:hanging="397"/>
      </w:pPr>
      <w:r>
        <w:t>Welke gevolgen heeft het opzeggen van deze relatie voor de goederenaanvoer?</w:t>
      </w:r>
    </w:p>
    <w:p w:rsidR="00F24AA8" w:rsidRDefault="00F24AA8" w:rsidP="00F24AA8">
      <w:pPr>
        <w:spacing w:after="534"/>
        <w:ind w:left="2340" w:right="3"/>
      </w:pPr>
      <w:r>
        <w:t xml:space="preserve"> . . . . . . . . . . . . . . . . . . . . . . . . . . . . . . . . . . . . . . . . . . . . . . . . . . . . . . . . . . . . </w:t>
      </w:r>
    </w:p>
    <w:p w:rsidR="00F24AA8" w:rsidRDefault="00F24AA8" w:rsidP="00F24AA8">
      <w:pPr>
        <w:numPr>
          <w:ilvl w:val="0"/>
          <w:numId w:val="5"/>
        </w:numPr>
        <w:ind w:right="3" w:hanging="397"/>
      </w:pPr>
      <w:r>
        <w:t>Welke maatregel kun je nemen om het probleem van de vorige vraag te vermijden?</w:t>
      </w:r>
    </w:p>
    <w:p w:rsidR="00F24AA8" w:rsidRDefault="00F24AA8" w:rsidP="00F24AA8">
      <w:pPr>
        <w:ind w:left="2340" w:right="3"/>
      </w:pPr>
      <w:r>
        <w:t xml:space="preserve"> . . . . . . . . . . . . . . . . . . . . . . . . . . . . . . . . . . . . . . . . . . . . . . . . . . . . . . . . . . . . </w:t>
      </w:r>
    </w:p>
    <w:p w:rsidR="00F24AA8" w:rsidRDefault="00F24AA8" w:rsidP="00F24AA8">
      <w:pPr>
        <w:ind w:left="2340" w:right="3"/>
      </w:pPr>
      <w:r>
        <w:t xml:space="preserve"> . . . . . . . . . . . . . . . . . . . . . . . . . . . . . . . . . . . . . . . . . . . . . . . . . . . . . . . . . . . . </w:t>
      </w:r>
    </w:p>
    <w:p w:rsidR="00F24AA8" w:rsidRDefault="00F24AA8" w:rsidP="00F24AA8">
      <w:pPr>
        <w:ind w:left="2340" w:right="3"/>
      </w:pPr>
      <w:r>
        <w:t xml:space="preserve"> . . . . . . . . . . . . . . . . . . . . . . . . . . . . . . . . . . . . . . . . . . . . . . . . . . . . . . . . . . . . </w:t>
      </w:r>
    </w:p>
    <w:p w:rsidR="00F24AA8" w:rsidRDefault="00F24AA8" w:rsidP="00F24AA8">
      <w:pPr>
        <w:spacing w:after="19" w:line="259" w:lineRule="auto"/>
        <w:ind w:left="2191" w:right="0"/>
        <w:jc w:val="left"/>
      </w:pPr>
      <w:r>
        <w:rPr>
          <w:i/>
        </w:rPr>
        <w:t>Afsluiting</w:t>
      </w:r>
    </w:p>
    <w:p w:rsidR="00F24AA8" w:rsidRDefault="00F24AA8" w:rsidP="00F24AA8">
      <w:pPr>
        <w:ind w:left="2191" w:right="3"/>
      </w:pPr>
      <w:r>
        <w:t>Elke keer als er een goederenzending binnenkomt, moet deze gecontroleerd worden. Helaas is daar niet altijd tijd voor en vaak wordt gedacht dat het wel klopt. Zeker in kleine winkels wordt hier wel eens laconiek mee omgesprongen. ”Hé stagiair, teken jij die vrachtbrief even, ik ben met een klant bezig.” 1 Lees de volgende stelling.</w:t>
      </w:r>
    </w:p>
    <w:p w:rsidR="00F24AA8" w:rsidRDefault="00F24AA8" w:rsidP="00F24AA8">
      <w:pPr>
        <w:ind w:left="2575" w:right="3"/>
      </w:pPr>
      <w:r>
        <w:t>‘Iedere goederenlevering moet altijd goed gecontroleerd te worden. Degene die verantwoordelijk is voor de controle moet ook de benodigde papieren voor akkoord tekenen.’</w:t>
      </w:r>
    </w:p>
    <w:p w:rsidR="00F24AA8" w:rsidRDefault="00F24AA8" w:rsidP="00F24AA8">
      <w:pPr>
        <w:ind w:left="2578" w:right="3" w:hanging="397"/>
      </w:pPr>
      <w:r>
        <w:t>2 Beschrijf waarom je het met deze stelling eens of oneens bent. In je motivatie moeten de volgende begrippen voorkomen: kwaliteit, kwantiteit, kosten, manco, bestelformulier, logboek, registratie, reclameren, vertrouwen, takenpakket, verantwoordelijkheid, servicegraad, afspraken, administratie.</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lastRenderedPageBreak/>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ind w:left="2575" w:right="3"/>
      </w:pPr>
      <w:r>
        <w:t xml:space="preserve">. . . . . . . . . . . . . . . . . . . . . . . . . . . . . . . . . . . . . . . . . . . . . . . . . . . . . . . . . . . . . </w:t>
      </w:r>
    </w:p>
    <w:p w:rsidR="00F24AA8" w:rsidRDefault="00F24AA8" w:rsidP="00F24AA8">
      <w:pPr>
        <w:spacing w:after="522"/>
        <w:ind w:left="2575" w:right="3"/>
      </w:pPr>
      <w:r>
        <w:t xml:space="preserve">. . . . . . . . . . . . . . . . . . . . . . . . . . . . . . . . . . . . . . . . . . . . . . . . . . . . . . . . . . . . . </w:t>
      </w:r>
    </w:p>
    <w:p w:rsidR="00F24AA8" w:rsidRDefault="00F24AA8" w:rsidP="00F24AA8">
      <w:pPr>
        <w:spacing w:after="22"/>
        <w:ind w:left="2191" w:right="3"/>
      </w:pPr>
      <w:r>
        <w:t>Bespreek tijdens een klassengesprek je uitwerking van:</w:t>
      </w:r>
    </w:p>
    <w:p w:rsidR="00F24AA8" w:rsidRDefault="00F24AA8" w:rsidP="00F24AA8">
      <w:pPr>
        <w:numPr>
          <w:ilvl w:val="0"/>
          <w:numId w:val="6"/>
        </w:numPr>
        <w:spacing w:after="22"/>
        <w:ind w:left="2578" w:right="5013" w:hanging="397"/>
      </w:pPr>
      <w:r>
        <w:t>de oriëntatie</w:t>
      </w:r>
    </w:p>
    <w:p w:rsidR="00F24AA8" w:rsidRDefault="00F24AA8" w:rsidP="00F24AA8">
      <w:pPr>
        <w:numPr>
          <w:ilvl w:val="0"/>
          <w:numId w:val="6"/>
        </w:numPr>
        <w:ind w:left="2578" w:right="5013" w:hanging="397"/>
      </w:pPr>
      <w:r>
        <w:t>de uitvoering –</w:t>
      </w:r>
      <w:r>
        <w:tab/>
        <w:t>de stelling.</w:t>
      </w:r>
    </w:p>
    <w:p w:rsidR="00F24AA8" w:rsidRDefault="00F24AA8" w:rsidP="00F24AA8">
      <w:pPr>
        <w:pStyle w:val="Kop4"/>
        <w:tabs>
          <w:tab w:val="center" w:pos="1297"/>
          <w:tab w:val="center" w:pos="2707"/>
        </w:tabs>
        <w:ind w:left="0" w:firstLine="0"/>
      </w:pPr>
      <w:r>
        <w:rPr>
          <w:b w:val="0"/>
          <w:sz w:val="22"/>
        </w:rPr>
        <w:tab/>
      </w:r>
      <w:r>
        <w:t>Opdracht 2.2</w:t>
      </w:r>
      <w:r>
        <w:tab/>
        <w:t>Reclameren</w:t>
      </w:r>
    </w:p>
    <w:p w:rsidR="00F24AA8" w:rsidRDefault="00F24AA8" w:rsidP="00F24AA8">
      <w:pPr>
        <w:spacing w:after="19" w:line="259" w:lineRule="auto"/>
        <w:ind w:left="2191" w:right="0"/>
        <w:jc w:val="left"/>
      </w:pPr>
      <w:r>
        <w:rPr>
          <w:i/>
        </w:rPr>
        <w:t>Doel</w:t>
      </w:r>
    </w:p>
    <w:p w:rsidR="00F24AA8" w:rsidRDefault="00F24AA8" w:rsidP="00F24AA8">
      <w:pPr>
        <w:ind w:left="2191" w:right="3"/>
      </w:pPr>
      <w:r>
        <w:t>Je kunt reclameren bij bestelafwijkingen.</w:t>
      </w:r>
    </w:p>
    <w:p w:rsidR="00F24AA8" w:rsidRDefault="00F24AA8" w:rsidP="00F24AA8">
      <w:pPr>
        <w:spacing w:after="19" w:line="259" w:lineRule="auto"/>
        <w:ind w:left="1907" w:right="0"/>
        <w:jc w:val="left"/>
      </w:pPr>
      <w:r>
        <w:rPr>
          <w:i/>
        </w:rPr>
        <w:t>Oriëntatie</w:t>
      </w:r>
    </w:p>
    <w:p w:rsidR="00F24AA8" w:rsidRDefault="00F24AA8" w:rsidP="00F24AA8">
      <w:pPr>
        <w:spacing w:after="10"/>
        <w:ind w:left="1907" w:right="3"/>
      </w:pPr>
      <w:r>
        <w:t>Het komt wel eens voor dat een leverancier niet precies levert wat besteld is.</w:t>
      </w:r>
    </w:p>
    <w:p w:rsidR="00F24AA8" w:rsidRDefault="00F24AA8" w:rsidP="00F24AA8">
      <w:pPr>
        <w:spacing w:after="25"/>
        <w:ind w:left="1907" w:right="3"/>
      </w:pPr>
      <w:r>
        <w:t>Bedenk zelf vijf situaties wanneer reclameren nodig is.</w:t>
      </w:r>
    </w:p>
    <w:tbl>
      <w:tblPr>
        <w:tblStyle w:val="TableGrid"/>
        <w:tblW w:w="8787" w:type="dxa"/>
        <w:tblInd w:w="-371" w:type="dxa"/>
        <w:tblCellMar>
          <w:top w:w="125" w:type="dxa"/>
          <w:left w:w="160" w:type="dxa"/>
          <w:bottom w:w="0" w:type="dxa"/>
          <w:right w:w="115" w:type="dxa"/>
        </w:tblCellMar>
        <w:tblLook w:val="04A0" w:firstRow="1" w:lastRow="0" w:firstColumn="1" w:lastColumn="0" w:noHBand="0" w:noVBand="1"/>
      </w:tblPr>
      <w:tblGrid>
        <w:gridCol w:w="8787"/>
      </w:tblGrid>
      <w:tr w:rsidR="00F24AA8" w:rsidTr="00AB7866">
        <w:trPr>
          <w:trHeight w:val="460"/>
        </w:trPr>
        <w:tc>
          <w:tcPr>
            <w:tcW w:w="878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Situaties</w:t>
            </w:r>
          </w:p>
        </w:tc>
      </w:tr>
      <w:tr w:rsidR="00F24AA8" w:rsidTr="00AB7866">
        <w:trPr>
          <w:trHeight w:val="972"/>
        </w:trPr>
        <w:tc>
          <w:tcPr>
            <w:tcW w:w="8787" w:type="dxa"/>
            <w:tcBorders>
              <w:top w:val="single" w:sz="7"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1</w:t>
            </w:r>
          </w:p>
        </w:tc>
      </w:tr>
      <w:tr w:rsidR="00F24AA8" w:rsidTr="00AB7866">
        <w:trPr>
          <w:trHeight w:val="972"/>
        </w:trPr>
        <w:tc>
          <w:tcPr>
            <w:tcW w:w="878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2</w:t>
            </w:r>
          </w:p>
        </w:tc>
      </w:tr>
      <w:tr w:rsidR="00F24AA8" w:rsidTr="00AB7866">
        <w:trPr>
          <w:trHeight w:val="972"/>
        </w:trPr>
        <w:tc>
          <w:tcPr>
            <w:tcW w:w="878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t>3</w:t>
            </w:r>
          </w:p>
        </w:tc>
      </w:tr>
      <w:tr w:rsidR="00F24AA8" w:rsidTr="00AB7866">
        <w:trPr>
          <w:trHeight w:val="972"/>
        </w:trPr>
        <w:tc>
          <w:tcPr>
            <w:tcW w:w="8787" w:type="dxa"/>
            <w:tcBorders>
              <w:top w:val="single" w:sz="3" w:space="0" w:color="000000"/>
              <w:left w:val="single" w:sz="3" w:space="0" w:color="000000"/>
              <w:bottom w:val="single" w:sz="3" w:space="0" w:color="000000"/>
              <w:right w:val="single" w:sz="3" w:space="0" w:color="000000"/>
            </w:tcBorders>
          </w:tcPr>
          <w:p w:rsidR="00F24AA8" w:rsidRDefault="00F24AA8" w:rsidP="00AB7866">
            <w:pPr>
              <w:spacing w:after="0" w:line="259" w:lineRule="auto"/>
              <w:ind w:left="0" w:right="0" w:firstLine="0"/>
              <w:jc w:val="left"/>
            </w:pPr>
            <w:r>
              <w:lastRenderedPageBreak/>
              <w:t>4</w:t>
            </w:r>
          </w:p>
        </w:tc>
      </w:tr>
      <w:tr w:rsidR="00F24AA8" w:rsidTr="00AB7866">
        <w:trPr>
          <w:trHeight w:val="972"/>
        </w:trPr>
        <w:tc>
          <w:tcPr>
            <w:tcW w:w="8787" w:type="dxa"/>
            <w:tcBorders>
              <w:top w:val="single" w:sz="3" w:space="0" w:color="000000"/>
              <w:left w:val="single" w:sz="3" w:space="0" w:color="000000"/>
              <w:bottom w:val="single" w:sz="7" w:space="0" w:color="000000"/>
              <w:right w:val="single" w:sz="3" w:space="0" w:color="000000"/>
            </w:tcBorders>
          </w:tcPr>
          <w:p w:rsidR="00F24AA8" w:rsidRDefault="00F24AA8" w:rsidP="00AB7866">
            <w:pPr>
              <w:spacing w:after="0" w:line="259" w:lineRule="auto"/>
              <w:ind w:left="0" w:right="0" w:firstLine="0"/>
              <w:jc w:val="left"/>
            </w:pPr>
            <w:r>
              <w:t>5</w:t>
            </w:r>
          </w:p>
        </w:tc>
      </w:tr>
    </w:tbl>
    <w:p w:rsidR="00F24AA8" w:rsidRDefault="00F24AA8" w:rsidP="00F24AA8">
      <w:pPr>
        <w:spacing w:after="19" w:line="259" w:lineRule="auto"/>
        <w:ind w:left="1907" w:right="0"/>
        <w:jc w:val="left"/>
      </w:pPr>
      <w:r>
        <w:rPr>
          <w:i/>
        </w:rPr>
        <w:t>Uitvoering</w:t>
      </w:r>
    </w:p>
    <w:p w:rsidR="00F24AA8" w:rsidRDefault="00F24AA8" w:rsidP="00F24AA8">
      <w:pPr>
        <w:spacing w:after="7"/>
        <w:ind w:left="1907" w:right="333"/>
      </w:pPr>
      <w:r>
        <w:t>Je hebt als verkoopchef de verantwoording over de vijverafdeling van een groot tuincentrum. De administratieve controle van de inkomende goederen is een van je taken. Uit de controle blijkt dat de leverancier van visvoer regelmatig beschadigde verpakkingen levert. Aan jou de taak om telefonisch te reclameren bij de leverancier. Je begeleider speelt hierbij de rol van leverancier. Je mag natuurlijk in overleg met je begeleider voor een ander voorbeeld kiezen.</w:t>
      </w:r>
    </w:p>
    <w:p w:rsidR="00F24AA8" w:rsidRDefault="00F24AA8" w:rsidP="00F24AA8">
      <w:pPr>
        <w:spacing w:after="167"/>
        <w:ind w:left="1907" w:right="3"/>
      </w:pPr>
      <w:r>
        <w:t>Na afloop van het gesprek vraagt de leverancier je de reclamatie schriftelijk te bevestigen. Schrijf deze brief.</w:t>
      </w:r>
    </w:p>
    <w:p w:rsidR="00F24AA8" w:rsidRDefault="00F24AA8" w:rsidP="00F24AA8">
      <w:pPr>
        <w:spacing w:after="19" w:line="259" w:lineRule="auto"/>
        <w:ind w:left="1907" w:right="0"/>
        <w:jc w:val="left"/>
      </w:pPr>
      <w:r>
        <w:rPr>
          <w:i/>
        </w:rPr>
        <w:t>Afsluiting</w:t>
      </w:r>
    </w:p>
    <w:p w:rsidR="00F24AA8" w:rsidRDefault="00F24AA8" w:rsidP="00F24AA8">
      <w:pPr>
        <w:spacing w:after="25"/>
        <w:ind w:left="1907" w:right="97"/>
      </w:pPr>
      <w:r>
        <w:t>Noteer vijf aandachtspunten waarop je moet letten bij telefonisch reclameren. Lever de aandachtspunten en reclamatiebrief in bij je begeleider.</w:t>
      </w:r>
    </w:p>
    <w:tbl>
      <w:tblPr>
        <w:tblStyle w:val="TableGrid"/>
        <w:tblW w:w="8787" w:type="dxa"/>
        <w:tblInd w:w="-371" w:type="dxa"/>
        <w:tblCellMar>
          <w:top w:w="0" w:type="dxa"/>
          <w:left w:w="160" w:type="dxa"/>
          <w:bottom w:w="0" w:type="dxa"/>
          <w:right w:w="115" w:type="dxa"/>
        </w:tblCellMar>
        <w:tblLook w:val="04A0" w:firstRow="1" w:lastRow="0" w:firstColumn="1" w:lastColumn="0" w:noHBand="0" w:noVBand="1"/>
      </w:tblPr>
      <w:tblGrid>
        <w:gridCol w:w="8787"/>
      </w:tblGrid>
      <w:tr w:rsidR="00F24AA8" w:rsidTr="00AB7866">
        <w:trPr>
          <w:trHeight w:val="460"/>
        </w:trPr>
        <w:tc>
          <w:tcPr>
            <w:tcW w:w="8787" w:type="dxa"/>
            <w:tcBorders>
              <w:top w:val="single" w:sz="7"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rPr>
                <w:b/>
              </w:rPr>
              <w:t>Aandachtspunten</w:t>
            </w:r>
          </w:p>
        </w:tc>
      </w:tr>
      <w:tr w:rsidR="00F24AA8" w:rsidTr="00AB7866">
        <w:trPr>
          <w:trHeight w:val="460"/>
        </w:trPr>
        <w:tc>
          <w:tcPr>
            <w:tcW w:w="8787" w:type="dxa"/>
            <w:tcBorders>
              <w:top w:val="single" w:sz="7"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1</w:t>
            </w:r>
          </w:p>
        </w:tc>
      </w:tr>
      <w:tr w:rsidR="00F24AA8" w:rsidTr="00AB7866">
        <w:trPr>
          <w:trHeight w:val="460"/>
        </w:trPr>
        <w:tc>
          <w:tcPr>
            <w:tcW w:w="87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2</w:t>
            </w:r>
          </w:p>
        </w:tc>
      </w:tr>
      <w:tr w:rsidR="00F24AA8" w:rsidTr="00AB7866">
        <w:trPr>
          <w:trHeight w:val="460"/>
        </w:trPr>
        <w:tc>
          <w:tcPr>
            <w:tcW w:w="87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3</w:t>
            </w:r>
          </w:p>
        </w:tc>
      </w:tr>
      <w:tr w:rsidR="00F24AA8" w:rsidTr="00AB7866">
        <w:trPr>
          <w:trHeight w:val="460"/>
        </w:trPr>
        <w:tc>
          <w:tcPr>
            <w:tcW w:w="8787" w:type="dxa"/>
            <w:tcBorders>
              <w:top w:val="single" w:sz="3" w:space="0" w:color="000000"/>
              <w:left w:val="single" w:sz="3" w:space="0" w:color="000000"/>
              <w:bottom w:val="single" w:sz="3" w:space="0" w:color="000000"/>
              <w:right w:val="single" w:sz="3" w:space="0" w:color="000000"/>
            </w:tcBorders>
            <w:vAlign w:val="center"/>
          </w:tcPr>
          <w:p w:rsidR="00F24AA8" w:rsidRDefault="00F24AA8" w:rsidP="00AB7866">
            <w:pPr>
              <w:spacing w:after="0" w:line="259" w:lineRule="auto"/>
              <w:ind w:left="0" w:right="0" w:firstLine="0"/>
              <w:jc w:val="left"/>
            </w:pPr>
            <w:r>
              <w:t>4</w:t>
            </w:r>
          </w:p>
        </w:tc>
      </w:tr>
      <w:tr w:rsidR="00F24AA8" w:rsidTr="00AB7866">
        <w:trPr>
          <w:trHeight w:val="460"/>
        </w:trPr>
        <w:tc>
          <w:tcPr>
            <w:tcW w:w="8787" w:type="dxa"/>
            <w:tcBorders>
              <w:top w:val="single" w:sz="3" w:space="0" w:color="000000"/>
              <w:left w:val="single" w:sz="3" w:space="0" w:color="000000"/>
              <w:bottom w:val="single" w:sz="7" w:space="0" w:color="000000"/>
              <w:right w:val="single" w:sz="3" w:space="0" w:color="000000"/>
            </w:tcBorders>
            <w:vAlign w:val="center"/>
          </w:tcPr>
          <w:p w:rsidR="00F24AA8" w:rsidRDefault="00F24AA8" w:rsidP="00AB7866">
            <w:pPr>
              <w:spacing w:after="0" w:line="259" w:lineRule="auto"/>
              <w:ind w:left="0" w:right="0" w:firstLine="0"/>
              <w:jc w:val="left"/>
            </w:pPr>
            <w:r>
              <w:t>5</w:t>
            </w:r>
          </w:p>
        </w:tc>
      </w:tr>
    </w:tbl>
    <w:p w:rsidR="00221AD1" w:rsidRDefault="00221AD1" w:rsidP="00F24AA8">
      <w:pPr>
        <w:spacing w:after="314" w:line="260" w:lineRule="auto"/>
        <w:ind w:left="-5" w:right="0"/>
        <w:jc w:val="left"/>
      </w:pPr>
      <w:bookmarkStart w:id="1" w:name="_GoBack"/>
      <w:bookmarkEnd w:id="1"/>
    </w:p>
    <w:sectPr w:rsidR="00221A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tabs>
        <w:tab w:val="center" w:pos="7363"/>
      </w:tabs>
      <w:spacing w:after="0" w:line="259" w:lineRule="auto"/>
      <w:ind w:left="-789" w:right="0" w:firstLine="0"/>
      <w:jc w:val="left"/>
    </w:pPr>
    <w:r>
      <w:rPr>
        <w:noProof/>
        <w:sz w:val="22"/>
      </w:rPr>
      <mc:AlternateContent>
        <mc:Choice Requires="wpg">
          <w:drawing>
            <wp:anchor distT="0" distB="0" distL="114300" distR="114300" simplePos="0" relativeHeight="251662336" behindDoc="0" locked="0" layoutInCell="1" allowOverlap="1" wp14:anchorId="2E1AEC51" wp14:editId="59E89B98">
              <wp:simplePos x="0" y="0"/>
              <wp:positionH relativeFrom="page">
                <wp:posOffset>891896</wp:posOffset>
              </wp:positionH>
              <wp:positionV relativeFrom="page">
                <wp:posOffset>9630690</wp:posOffset>
              </wp:positionV>
              <wp:extent cx="5580012" cy="6350"/>
              <wp:effectExtent l="0" t="0" r="0" b="0"/>
              <wp:wrapSquare wrapText="bothSides"/>
              <wp:docPr id="13143" name="Group 13143"/>
              <wp:cNvGraphicFramePr/>
              <a:graphic xmlns:a="http://schemas.openxmlformats.org/drawingml/2006/main">
                <a:graphicData uri="http://schemas.microsoft.com/office/word/2010/wordprocessingGroup">
                  <wpg:wgp>
                    <wpg:cNvGrpSpPr/>
                    <wpg:grpSpPr>
                      <a:xfrm>
                        <a:off x="0" y="0"/>
                        <a:ext cx="5580012" cy="6350"/>
                        <a:chOff x="0" y="0"/>
                        <a:chExt cx="5580012" cy="6350"/>
                      </a:xfrm>
                    </wpg:grpSpPr>
                    <wps:wsp>
                      <wps:cNvPr id="13144" name="Shape 13144"/>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45" name="Shape 13145"/>
                      <wps:cNvSpPr/>
                      <wps:spPr>
                        <a:xfrm>
                          <a:off x="144000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46" name="Shape 13146"/>
                      <wps:cNvSpPr/>
                      <wps:spPr>
                        <a:xfrm>
                          <a:off x="2880005"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47" name="Shape 13147"/>
                      <wps:cNvSpPr/>
                      <wps:spPr>
                        <a:xfrm>
                          <a:off x="4320007"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26ACA6" id="Group 13143" o:spid="_x0000_s1026" style="position:absolute;margin-left:70.25pt;margin-top:758.3pt;width:439.35pt;height:.5pt;z-index:251662336;mso-position-horizontal-relative:page;mso-position-vertical-relative:page" coordsize="55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">
              <v:shape id="Shape 13144"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yLsMA&#10;AADeAAAADwAAAGRycy9kb3ducmV2LnhtbERPTWsCMRC9F/wPYQRvNbtVpK5GsYLQU9FVqMdhM24W&#10;N5Owibr9902h4G0e73OW69624k5daBwryMcZCOLK6YZrBafj7vUdRIjIGlvHpOCHAqxXg5clFto9&#10;+ED3MtYihXAoUIGJ0RdShsqQxTB2njhxF9dZjAl2tdQdPlK4beVbls2kxYZTg0FPW0PVtbxZBV/9&#10;2Ze+3OfmY/Zt7f4Wjqd5pdRo2G8WICL18Sn+d3/qNH+ST6f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UyLsMAAADeAAAADwAAAAAAAAAAAAAAAACYAgAAZHJzL2Rv&#10;d25yZXYueG1sUEsFBgAAAAAEAAQA9QAAAIgDAAAAAA==&#10;" path="m,l1260005,e" filled="f" strokeweight=".5pt">
                <v:stroke miterlimit="83231f" joinstyle="miter" endcap="square"/>
                <v:path arrowok="t" textboxrect="0,0,1260005,0"/>
              </v:shape>
              <v:shape id="Shape 13145" o:spid="_x0000_s1028" style="position:absolute;left:144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XtcMA&#10;AADeAAAADwAAAGRycy9kb3ducmV2LnhtbERPTWsCMRC9F/wPYQreanZbK3VrFFsQPImuQj0Om+lm&#10;6WYSNlHXf2+Egrd5vM+ZLXrbijN1oXGsIB9lIIgrpxuuFRz2q5cPECEia2wdk4IrBVjMB08zLLS7&#10;8I7OZaxFCuFQoAIToy+kDJUhi2HkPHHifl1nMSbY1VJ3eEnhtpWvWTaRFhtODQY9fRuq/sqTVbDp&#10;j7705TY3X5Mfa7ensD9MK6WGz/3yE0SkPj7E/+61TvPf8vE7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mXtcMAAADeAAAADwAAAAAAAAAAAAAAAACYAgAAZHJzL2Rv&#10;d25yZXYueG1sUEsFBgAAAAAEAAQA9QAAAIgDAAAAAA==&#10;" path="m,l1260005,e" filled="f" strokeweight=".5pt">
                <v:stroke miterlimit="83231f" joinstyle="miter" endcap="square"/>
                <v:path arrowok="t" textboxrect="0,0,1260005,0"/>
              </v:shape>
              <v:shape id="Shape 13146" o:spid="_x0000_s1029" style="position:absolute;left:288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JwsMA&#10;AADeAAAADwAAAGRycy9kb3ducmV2LnhtbERP32vCMBB+H/g/hBN8m2l1FO2MooLg03BVcI9Hc2vK&#10;mktoonb//TIY7O0+vp+32gy2E3fqQ+tYQT7NQBDXTrfcKLicD88LECEia+wck4JvCrBZj55WWGr3&#10;4He6V7ERKYRDiQpMjL6UMtSGLIap88SJ+3S9xZhg30jd4yOF207OsqyQFltODQY97Q3VX9XNKngb&#10;Pnzlq1NudsXV2tMtnC/LWqnJeNi+gog0xH/xn/uo0/x5/lL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JwsMAAADeAAAADwAAAAAAAAAAAAAAAACYAgAAZHJzL2Rv&#10;d25yZXYueG1sUEsFBgAAAAAEAAQA9QAAAIgDAAAAAA==&#10;" path="m,l1260005,e" filled="f" strokeweight=".5pt">
                <v:stroke miterlimit="83231f" joinstyle="miter" endcap="square"/>
                <v:path arrowok="t" textboxrect="0,0,1260005,0"/>
              </v:shape>
              <v:shape id="Shape 13147" o:spid="_x0000_s1030" style="position:absolute;left:432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sWcQA&#10;AADeAAAADwAAAGRycy9kb3ducmV2LnhtbERP32vCMBB+H/g/hBP2NtOquNkZRYXBnoZrhfl4NLem&#10;2FxCE7X7781gsLf7+H7eajPYTlypD61jBfkkA0FcO91yo+BYvT29gAgRWWPnmBT8UIDNevSwwkK7&#10;G3/StYyNSCEcClRgYvSFlKE2ZDFMnCdO3LfrLcYE+0bqHm8p3HZymmULabHl1GDQ095QfS4vVsHH&#10;cPKlLw+52S2+rD1cQnVc1ko9joftK4hIQ/wX/7nfdZo/y+fP8Pt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rFnEAAAA3gAAAA8AAAAAAAAAAAAAAAAAmAIAAGRycy9k&#10;b3ducmV2LnhtbFBLBQYAAAAABAAEAPUAAACJAwAAAAA=&#10;" path="m,l1260005,e" filled="f" strokeweight=".5pt">
                <v:stroke miterlimit="83231f" joinstyle="miter" endcap="square"/>
                <v:path arrowok="t" textboxrect="0,0,1260005,0"/>
              </v:shape>
              <w10:wrap type="square" anchorx="page" anchory="page"/>
            </v:group>
          </w:pict>
        </mc:Fallback>
      </mc:AlternateContent>
    </w:r>
    <w:r>
      <w:fldChar w:fldCharType="begin"/>
    </w:r>
    <w:r>
      <w:instrText xml:space="preserve"> PAGE   \* MERGEFORMAT </w:instrText>
    </w:r>
    <w:r>
      <w:fldChar w:fldCharType="separate"/>
    </w:r>
    <w:r>
      <w:rPr>
        <w:noProof/>
      </w:rPr>
      <w:t>16</w:t>
    </w:r>
    <w:r>
      <w:fldChar w:fldCharType="end"/>
    </w:r>
    <w:r>
      <w:tab/>
    </w:r>
    <w:r>
      <w:rPr>
        <w:rFonts w:ascii="Segoe UI Symbol" w:eastAsia="Segoe UI Symbol" w:hAnsi="Segoe UI Symbol" w:cs="Segoe UI Symbol"/>
        <w:sz w:val="12"/>
      </w:rPr>
      <w:t>❑</w:t>
    </w:r>
    <w:r>
      <w:rPr>
        <w:sz w:val="12"/>
      </w:rPr>
      <w:t xml:space="preserve"> INGANGSCONTROLE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tabs>
        <w:tab w:val="right" w:pos="8251"/>
      </w:tabs>
      <w:spacing w:after="0" w:line="259" w:lineRule="auto"/>
      <w:ind w:left="-505" w:right="-32" w:firstLine="0"/>
      <w:jc w:val="left"/>
    </w:pPr>
    <w:r>
      <w:rPr>
        <w:noProof/>
        <w:sz w:val="22"/>
      </w:rPr>
      <mc:AlternateContent>
        <mc:Choice Requires="wpg">
          <w:drawing>
            <wp:anchor distT="0" distB="0" distL="114300" distR="114300" simplePos="0" relativeHeight="251663360" behindDoc="0" locked="0" layoutInCell="1" allowOverlap="1" wp14:anchorId="4BA5EA96" wp14:editId="37256A90">
              <wp:simplePos x="0" y="0"/>
              <wp:positionH relativeFrom="page">
                <wp:posOffset>1071905</wp:posOffset>
              </wp:positionH>
              <wp:positionV relativeFrom="page">
                <wp:posOffset>9630690</wp:posOffset>
              </wp:positionV>
              <wp:extent cx="5579999" cy="6350"/>
              <wp:effectExtent l="0" t="0" r="0" b="0"/>
              <wp:wrapSquare wrapText="bothSides"/>
              <wp:docPr id="13120" name="Group 13120"/>
              <wp:cNvGraphicFramePr/>
              <a:graphic xmlns:a="http://schemas.openxmlformats.org/drawingml/2006/main">
                <a:graphicData uri="http://schemas.microsoft.com/office/word/2010/wordprocessingGroup">
                  <wpg:wgp>
                    <wpg:cNvGrpSpPr/>
                    <wpg:grpSpPr>
                      <a:xfrm>
                        <a:off x="0" y="0"/>
                        <a:ext cx="5579999" cy="6350"/>
                        <a:chOff x="0" y="0"/>
                        <a:chExt cx="5579999" cy="6350"/>
                      </a:xfrm>
                    </wpg:grpSpPr>
                    <wps:wsp>
                      <wps:cNvPr id="13121" name="Shape 13121"/>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22" name="Shape 13122"/>
                      <wps:cNvSpPr/>
                      <wps:spPr>
                        <a:xfrm>
                          <a:off x="143999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23" name="Shape 13123"/>
                      <wps:cNvSpPr/>
                      <wps:spPr>
                        <a:xfrm>
                          <a:off x="287999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24" name="Shape 13124"/>
                      <wps:cNvSpPr/>
                      <wps:spPr>
                        <a:xfrm>
                          <a:off x="4319994"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A88FEE" id="Group 13120" o:spid="_x0000_s1026" style="position:absolute;margin-left:84.4pt;margin-top:758.3pt;width:439.35pt;height:.5pt;z-index:251663360;mso-position-horizontal-relative:page;mso-position-vertical-relative:page" coordsize="55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">
              <v:shape id="Shape 13121"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0FsIA&#10;AADeAAAADwAAAGRycy9kb3ducmV2LnhtbERPTYvCMBC9L/gfwgje1rQKslajqLCwJ3GroMehGZti&#10;MwlN1PrvNwsLe5vH+5zlureteFAXGscK8nEGgrhyuuFawen4+f4BIkRkja1jUvCiAOvV4G2JhXZP&#10;/qZHGWuRQjgUqMDE6AspQ2XIYhg7T5y4q+ssxgS7WuoOnynctnKSZTNpseHUYNDTzlB1K+9Wwb6/&#10;+NKXh9xsZ2drD/dwPM0rpUbDfrMAEamP/+I/95dO86f5J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XQWwgAAAN4AAAAPAAAAAAAAAAAAAAAAAJgCAABkcnMvZG93&#10;bnJldi54bWxQSwUGAAAAAAQABAD1AAAAhwMAAAAA&#10;" path="m,l1260005,e" filled="f" strokeweight=".5pt">
                <v:stroke miterlimit="83231f" joinstyle="miter" endcap="square"/>
                <v:path arrowok="t" textboxrect="0,0,1260005,0"/>
              </v:shape>
              <v:shape id="Shape 13122" o:spid="_x0000_s1028" style="position:absolute;left:143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YcMA&#10;AADeAAAADwAAAGRycy9kb3ducmV2LnhtbERP32vCMBB+H/g/hBN8m2kryOyMMgXBJ3FV0MejuTVl&#10;zSU0Uet/vwwGe7uP7+ct14PtxJ360DpWkE8zEMS10y03Cs6n3esbiBCRNXaOScGTAqxXo5cllto9&#10;+JPuVWxECuFQogIToy+lDLUhi2HqPHHivlxvMSbYN1L3+EjhtpNFls2lxZZTg0FPW0P1d3WzCg7D&#10;1Ve+OuZmM79Ye7yF03lRKzUZDx/vICIN8V/8597rNH+WFwX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qYcMAAADeAAAADwAAAAAAAAAAAAAAAACYAgAAZHJzL2Rv&#10;d25yZXYueG1sUEsFBgAAAAAEAAQA9QAAAIgDAAAAAA==&#10;" path="m,l1260005,e" filled="f" strokeweight=".5pt">
                <v:stroke miterlimit="83231f" joinstyle="miter" endcap="square"/>
                <v:path arrowok="t" textboxrect="0,0,1260005,0"/>
              </v:shape>
              <v:shape id="Shape 13123" o:spid="_x0000_s1029" style="position:absolute;left:287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P+sMA&#10;AADeAAAADwAAAGRycy9kb3ducmV2LnhtbERP32vCMBB+H/g/hBP2NtMqyOyMooKwp+FawT0ezdkU&#10;m0toonb/vREGe7uP7+ct14PtxI360DpWkE8yEMS10y03Co7V/u0dRIjIGjvHpOCXAqxXo5clFtrd&#10;+ZtuZWxECuFQoAIToy+kDLUhi2HiPHHizq63GBPsG6l7vKdw28lpls2lxZZTg0FPO0P1pbxaBV/D&#10;jy99ecjNdn6y9nAN1XFRK/U6HjYfICIN8V/85/7Uaf4sn87g+U6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P+sMAAADeAAAADwAAAAAAAAAAAAAAAACYAgAAZHJzL2Rv&#10;d25yZXYueG1sUEsFBgAAAAAEAAQA9QAAAIgDAAAAAA==&#10;" path="m,l1260005,e" filled="f" strokeweight=".5pt">
                <v:stroke miterlimit="83231f" joinstyle="miter" endcap="square"/>
                <v:path arrowok="t" textboxrect="0,0,1260005,0"/>
              </v:shape>
              <v:shape id="Shape 13124" o:spid="_x0000_s1030" style="position:absolute;left:431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XjsMA&#10;AADeAAAADwAAAGRycy9kb3ducmV2LnhtbERPTWsCMRC9C/6HMII3za4WqatRbEHwVOwq1OOwGTeL&#10;m0nYRN3++6ZQ6G0e73PW29624kFdaBwryKcZCOLK6YZrBefTfvIKIkRkja1jUvBNAbab4WCNhXZP&#10;/qRHGWuRQjgUqMDE6AspQ2XIYpg6T5y4q+ssxgS7WuoOnynctnKWZQtpseHUYNDTu6HqVt6tgo/+&#10;4ktfHnPztviy9ngPp/OyUmo86ncrEJH6+C/+cx90mj/PZy/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XjsMAAADeAAAADwAAAAAAAAAAAAAAAACYAgAAZHJzL2Rv&#10;d25yZXYueG1sUEsFBgAAAAAEAAQA9QAAAIgDAAAAAA==&#10;" path="m,l1260005,e" filled="f" strokeweight=".5pt">
                <v:stroke miterlimit="83231f" joinstyle="miter" endcap="square"/>
                <v:path arrowok="t" textboxrect="0,0,1260005,0"/>
              </v:shape>
              <w10:wrap type="square" anchorx="page" anchory="page"/>
            </v:group>
          </w:pict>
        </mc:Fallback>
      </mc:AlternateContent>
    </w:r>
    <w:r>
      <w:rPr>
        <w:rFonts w:ascii="Segoe UI Symbol" w:eastAsia="Segoe UI Symbol" w:hAnsi="Segoe UI Symbol" w:cs="Segoe UI Symbol"/>
        <w:sz w:val="12"/>
      </w:rPr>
      <w:t>❑</w:t>
    </w:r>
    <w:r>
      <w:rPr>
        <w:sz w:val="12"/>
      </w:rPr>
      <w:t xml:space="preserve"> DE CONTROLE VAN DE INKOMENDE GOEDERENSTROOM</w:t>
    </w:r>
    <w:r>
      <w:rPr>
        <w:sz w:val="12"/>
      </w:rPr>
      <w:tab/>
    </w:r>
    <w:r>
      <w:fldChar w:fldCharType="begin"/>
    </w:r>
    <w:r>
      <w:instrText xml:space="preserve"> PAGE   \* MERGEFORMAT </w:instrText>
    </w:r>
    <w:r>
      <w:fldChar w:fldCharType="separate"/>
    </w:r>
    <w:r>
      <w:rPr>
        <w:noProof/>
      </w:rPr>
      <w:t>10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tabs>
        <w:tab w:val="right" w:pos="8251"/>
      </w:tabs>
      <w:spacing w:after="0" w:line="259" w:lineRule="auto"/>
      <w:ind w:left="-505" w:right="-32" w:firstLine="0"/>
      <w:jc w:val="left"/>
    </w:pPr>
    <w:r>
      <w:rPr>
        <w:noProof/>
        <w:sz w:val="22"/>
      </w:rPr>
      <mc:AlternateContent>
        <mc:Choice Requires="wpg">
          <w:drawing>
            <wp:anchor distT="0" distB="0" distL="114300" distR="114300" simplePos="0" relativeHeight="251664384" behindDoc="0" locked="0" layoutInCell="1" allowOverlap="1" wp14:anchorId="33E5EA02" wp14:editId="164F22B9">
              <wp:simplePos x="0" y="0"/>
              <wp:positionH relativeFrom="page">
                <wp:posOffset>1071905</wp:posOffset>
              </wp:positionH>
              <wp:positionV relativeFrom="page">
                <wp:posOffset>9630690</wp:posOffset>
              </wp:positionV>
              <wp:extent cx="5579999" cy="6350"/>
              <wp:effectExtent l="0" t="0" r="0" b="0"/>
              <wp:wrapSquare wrapText="bothSides"/>
              <wp:docPr id="13097" name="Group 13097"/>
              <wp:cNvGraphicFramePr/>
              <a:graphic xmlns:a="http://schemas.openxmlformats.org/drawingml/2006/main">
                <a:graphicData uri="http://schemas.microsoft.com/office/word/2010/wordprocessingGroup">
                  <wpg:wgp>
                    <wpg:cNvGrpSpPr/>
                    <wpg:grpSpPr>
                      <a:xfrm>
                        <a:off x="0" y="0"/>
                        <a:ext cx="5579999" cy="6350"/>
                        <a:chOff x="0" y="0"/>
                        <a:chExt cx="5579999" cy="6350"/>
                      </a:xfrm>
                    </wpg:grpSpPr>
                    <wps:wsp>
                      <wps:cNvPr id="13098" name="Shape 13098"/>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099" name="Shape 13099"/>
                      <wps:cNvSpPr/>
                      <wps:spPr>
                        <a:xfrm>
                          <a:off x="143999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00" name="Shape 13100"/>
                      <wps:cNvSpPr/>
                      <wps:spPr>
                        <a:xfrm>
                          <a:off x="287999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01" name="Shape 13101"/>
                      <wps:cNvSpPr/>
                      <wps:spPr>
                        <a:xfrm>
                          <a:off x="4319994"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B784BF" id="Group 13097" o:spid="_x0000_s1026" style="position:absolute;margin-left:84.4pt;margin-top:758.3pt;width:439.35pt;height:.5pt;z-index:251664384;mso-position-horizontal-relative:page;mso-position-vertical-relative:page" coordsize="55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">
              <v:shape id="Shape 13098"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b8cYA&#10;AADeAAAADwAAAGRycy9kb3ducmV2LnhtbESPQWsCMRCF74X+hzCF3mrWFkS3RrGFQk9FdwU9Dpvp&#10;ZnEzCZuo23/fOQjeZnhv3vtmuR59ry40pC6wgemkAEXcBNtxa2Bff73MQaWMbLEPTAb+KMF69fiw&#10;xNKGK+/oUuVWSQinEg24nGOpdWoceUyTEIlF+w2Dxyzr0Go74FXCfa9fi2KmPXYsDQ4jfTpqTtXZ&#10;G/gZj7GK1XbqPmYH77fnVO8XjTHPT+PmHVSmMd/Nt+tvK/hvxUJ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b8cYAAADeAAAADwAAAAAAAAAAAAAAAACYAgAAZHJz&#10;L2Rvd25yZXYueG1sUEsFBgAAAAAEAAQA9QAAAIsDAAAAAA==&#10;" path="m,l1260005,e" filled="f" strokeweight=".5pt">
                <v:stroke miterlimit="83231f" joinstyle="miter" endcap="square"/>
                <v:path arrowok="t" textboxrect="0,0,1260005,0"/>
              </v:shape>
              <v:shape id="Shape 13099" o:spid="_x0000_s1028" style="position:absolute;left:143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asIA&#10;AADeAAAADwAAAGRycy9kb3ducmV2LnhtbERPTYvCMBC9L/gfwgje1tQVZFuNoguCJ3GroMehGZti&#10;MwlN1PrvNwsLe5vH+5zFqreteFAXGscKJuMMBHHldMO1gtNx+/4JIkRkja1jUvCiAKvl4G2BhXZP&#10;/qZHGWuRQjgUqMDE6AspQ2XIYhg7T5y4q+ssxgS7WuoOnynctvIjy2bSYsOpwaCnL0PVrbxbBfv+&#10;4ktfHiZmMztbe7iH4ymvlBoN+/UcRKQ+/ov/3Dud5k+zPIffd9IN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b5qwgAAAN4AAAAPAAAAAAAAAAAAAAAAAJgCAABkcnMvZG93&#10;bnJldi54bWxQSwUGAAAAAAQABAD1AAAAhwMAAAAA&#10;" path="m,l1260005,e" filled="f" strokeweight=".5pt">
                <v:stroke miterlimit="83231f" joinstyle="miter" endcap="square"/>
                <v:path arrowok="t" textboxrect="0,0,1260005,0"/>
              </v:shape>
              <v:shape id="Shape 13100" o:spid="_x0000_s1029" style="position:absolute;left:287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N7cYA&#10;AADeAAAADwAAAGRycy9kb3ducmV2LnhtbESPQWsCMRCF74X+hzCF3mp2K4hujVKFgqeiq9Aeh810&#10;s3QzCZuo23/fOQjeZpg3771vuR59ry40pC6wgXJSgCJugu24NXA6frzMQaWMbLEPTAb+KMF69fiw&#10;xMqGKx/oUudWiQmnCg24nGOldWoceUyTEInl9hMGj1nWodV2wKuY+16/FsVMe+xYEhxG2jpqfuuz&#10;N/A5fsc61vvSbWZf3u/P6XhaNMY8P43vb6Ayjfkuvn3vrNSfloU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SN7cYAAADeAAAADwAAAAAAAAAAAAAAAACYAgAAZHJz&#10;L2Rvd25yZXYueG1sUEsFBgAAAAAEAAQA9QAAAIsDAAAAAA==&#10;" path="m,l1260005,e" filled="f" strokeweight=".5pt">
                <v:stroke miterlimit="83231f" joinstyle="miter" endcap="square"/>
                <v:path arrowok="t" textboxrect="0,0,1260005,0"/>
              </v:shape>
              <v:shape id="Shape 13101" o:spid="_x0000_s1030" style="position:absolute;left:431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odsIA&#10;AADeAAAADwAAAGRycy9kb3ducmV2LnhtbERPTYvCMBC9L/gfwgje1rQKsluNosLCnsStwnocmrEp&#10;NpPQRK3/3ggLe5vH+5zFqretuFEXGscK8nEGgrhyuuFawfHw9f4BIkRkja1jUvCgAKvl4G2BhXZ3&#10;/qFbGWuRQjgUqMDE6AspQ2XIYhg7T5y4s+ssxgS7WuoO7ynctnKSZTNpseHUYNDT1lB1Ka9Wwa4/&#10;+dKX+9xsZr/W7q/hcPyslBoN+/UcRKQ+/ov/3N86zZ/mWQ6v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Ch2wgAAAN4AAAAPAAAAAAAAAAAAAAAAAJgCAABkcnMvZG93&#10;bnJldi54bWxQSwUGAAAAAAQABAD1AAAAhwMAAAAA&#10;" path="m,l1260005,e" filled="f" strokeweight=".5pt">
                <v:stroke miterlimit="83231f" joinstyle="miter" endcap="square"/>
                <v:path arrowok="t" textboxrect="0,0,1260005,0"/>
              </v:shape>
              <w10:wrap type="square" anchorx="page" anchory="page"/>
            </v:group>
          </w:pict>
        </mc:Fallback>
      </mc:AlternateContent>
    </w:r>
    <w:r>
      <w:rPr>
        <w:rFonts w:ascii="Segoe UI Symbol" w:eastAsia="Segoe UI Symbol" w:hAnsi="Segoe UI Symbol" w:cs="Segoe UI Symbol"/>
        <w:sz w:val="12"/>
      </w:rPr>
      <w:t>❑</w:t>
    </w:r>
    <w:r>
      <w:rPr>
        <w:sz w:val="12"/>
      </w:rPr>
      <w:t xml:space="preserve"> DE CONTROLE VAN DE INKOMEN</w:t>
    </w:r>
    <w:r>
      <w:rPr>
        <w:sz w:val="12"/>
      </w:rPr>
      <w:t>DE GOEDERENSTROOM</w:t>
    </w:r>
    <w:r>
      <w:rPr>
        <w:sz w:val="12"/>
      </w:rPr>
      <w:tab/>
    </w:r>
    <w:r>
      <w:fldChar w:fldCharType="begin"/>
    </w:r>
    <w:r>
      <w:instrText xml:space="preserve"> PAGE   \* MERGEFORMAT </w:instrText>
    </w:r>
    <w:r>
      <w:fldChar w:fldCharType="separate"/>
    </w:r>
    <w:r>
      <w:rPr>
        <w:noProof/>
      </w:rPr>
      <w:t>23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spacing w:after="0" w:line="259" w:lineRule="auto"/>
      <w:ind w:left="-2193" w:right="10444" w:firstLine="0"/>
      <w:jc w:val="left"/>
    </w:pPr>
    <w:r>
      <w:rPr>
        <w:noProof/>
        <w:sz w:val="22"/>
      </w:rPr>
      <mc:AlternateContent>
        <mc:Choice Requires="wpg">
          <w:drawing>
            <wp:anchor distT="0" distB="0" distL="114300" distR="114300" simplePos="0" relativeHeight="251659264" behindDoc="0" locked="0" layoutInCell="1" allowOverlap="1" wp14:anchorId="03D24B49" wp14:editId="359EE698">
              <wp:simplePos x="0" y="0"/>
              <wp:positionH relativeFrom="page">
                <wp:posOffset>891896</wp:posOffset>
              </wp:positionH>
              <wp:positionV relativeFrom="page">
                <wp:posOffset>990702</wp:posOffset>
              </wp:positionV>
              <wp:extent cx="5580012" cy="6350"/>
              <wp:effectExtent l="0" t="0" r="0" b="0"/>
              <wp:wrapSquare wrapText="bothSides"/>
              <wp:docPr id="13129" name="Group 13129"/>
              <wp:cNvGraphicFramePr/>
              <a:graphic xmlns:a="http://schemas.openxmlformats.org/drawingml/2006/main">
                <a:graphicData uri="http://schemas.microsoft.com/office/word/2010/wordprocessingGroup">
                  <wpg:wgp>
                    <wpg:cNvGrpSpPr/>
                    <wpg:grpSpPr>
                      <a:xfrm>
                        <a:off x="0" y="0"/>
                        <a:ext cx="5580012" cy="6350"/>
                        <a:chOff x="0" y="0"/>
                        <a:chExt cx="5580012" cy="6350"/>
                      </a:xfrm>
                    </wpg:grpSpPr>
                    <wps:wsp>
                      <wps:cNvPr id="13130" name="Shape 13130"/>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31" name="Shape 13131"/>
                      <wps:cNvSpPr/>
                      <wps:spPr>
                        <a:xfrm>
                          <a:off x="144000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32" name="Shape 13132"/>
                      <wps:cNvSpPr/>
                      <wps:spPr>
                        <a:xfrm>
                          <a:off x="2880005"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33" name="Shape 13133"/>
                      <wps:cNvSpPr/>
                      <wps:spPr>
                        <a:xfrm>
                          <a:off x="4320007"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F65145" id="Group 13129" o:spid="_x0000_s1026" style="position:absolute;margin-left:70.25pt;margin-top:78pt;width:439.35pt;height:.5pt;z-index:251659264;mso-position-horizontal-relative:page;mso-position-vertical-relative:page" coordsize="55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">
              <v:shape id="Shape 13130"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HUMYA&#10;AADeAAAADwAAAGRycy9kb3ducmV2LnhtbESPQWsCMRCF74X+hzCF3mp2FcRujdIKgqeiq9Aeh810&#10;s3QzCZuo23/fOQjeZpg3771vuR59ry40pC6wgXJSgCJugu24NXA6bl8WoFJGttgHJgN/lGC9enxY&#10;YmXDlQ90qXOrxIRThQZczrHSOjWOPKZJiMRy+wmDxyzr0Go74FXMfa+nRTHXHjuWBIeRNo6a3/rs&#10;DXyO37GO9b50H/Mv7/fndDy9NsY8P43vb6Ayjfkuvn3vrNSflTM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hHUMYAAADeAAAADwAAAAAAAAAAAAAAAACYAgAAZHJz&#10;L2Rvd25yZXYueG1sUEsFBgAAAAAEAAQA9QAAAIsDAAAAAA==&#10;" path="m,l1260005,e" filled="f" strokeweight=".5pt">
                <v:stroke miterlimit="83231f" joinstyle="miter" endcap="square"/>
                <v:path arrowok="t" textboxrect="0,0,1260005,0"/>
              </v:shape>
              <v:shape id="Shape 13131" o:spid="_x0000_s1028" style="position:absolute;left:144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iy8MA&#10;AADeAAAADwAAAGRycy9kb3ducmV2LnhtbERP0YrCMBB8P/Afwgq+naknyF01ih4IPolW4XxcmrUp&#10;NpvQRK1/bwThmJddZmdmZ7bobCNu1IbasYLRMANBXDpdc6XgeFh/foMIEVlj45gUPCjAYt77mGGu&#10;3Z33dCtiJZIJhxwVmBh9LmUoDVkMQ+eJE3d2rcWY1raSusV7MreN/MqyibRYc0ow6OnXUHkprlbB&#10;tjv5whe7kVlN/qzdXcPh+FMqNeh3yymISF38P36rNzq9P06AV500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Tiy8MAAADeAAAADwAAAAAAAAAAAAAAAACYAgAAZHJzL2Rv&#10;d25yZXYueG1sUEsFBgAAAAAEAAQA9QAAAIgDAAAAAA==&#10;" path="m,l1260005,e" filled="f" strokeweight=".5pt">
                <v:stroke miterlimit="83231f" joinstyle="miter" endcap="square"/>
                <v:path arrowok="t" textboxrect="0,0,1260005,0"/>
              </v:shape>
              <v:shape id="Shape 13132" o:spid="_x0000_s1029" style="position:absolute;left:288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8vMMA&#10;AADeAAAADwAAAGRycy9kb3ducmV2LnhtbERP32vCMBB+H/g/hBP2NtMqyOyMooKwp+FawT0ezdkU&#10;m0toonb/vREGe7uP7+ct14PtxI360DpWkE8yEMS10y03Co7V/u0dRIjIGjvHpOCXAqxXo5clFtrd&#10;+ZtuZWxECuFQoAIToy+kDLUhi2HiPHHizq63GBPsG6l7vKdw28lpls2lxZZTg0FPO0P1pbxaBV/D&#10;jy99ecjNdn6y9nAN1XFRK/U6HjYfICIN8V/85/7Uaf4sn03h+U6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8vMMAAADeAAAADwAAAAAAAAAAAAAAAACYAgAAZHJzL2Rv&#10;d25yZXYueG1sUEsFBgAAAAAEAAQA9QAAAIgDAAAAAA==&#10;" path="m,l1260005,e" filled="f" strokeweight=".5pt">
                <v:stroke miterlimit="83231f" joinstyle="miter" endcap="square"/>
                <v:path arrowok="t" textboxrect="0,0,1260005,0"/>
              </v:shape>
              <v:shape id="Shape 13133" o:spid="_x0000_s1030" style="position:absolute;left:43200;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ZJ8MA&#10;AADeAAAADwAAAGRycy9kb3ducmV2LnhtbERP32vCMBB+H/g/hBN8m2ktyOyMMgXBJ3FV0MejuTVl&#10;zSU0Uet/vwwGe7uP7+ct14PtxJ360DpWkE8zEMS10y03Cs6n3esbiBCRNXaOScGTAqxXo5cllto9&#10;+JPuVWxECuFQogIToy+lDLUhi2HqPHHivlxvMSbYN1L3+EjhtpOzLJtLiy2nBoOetobq7+pmFRyG&#10;q698dczNZn6x9ngLp/OiVmoyHj7eQUQa4r/4z73XaX6RFwX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ZJ8MAAADeAAAADwAAAAAAAAAAAAAAAACYAgAAZHJzL2Rv&#10;d25yZXYueG1sUEsFBgAAAAAEAAQA9QAAAIgDAAAAAA==&#10;" path="m,l1260005,e" filled="f" strokeweight=".5pt">
                <v:stroke miterlimit="83231f" joinstyle="miter" endcap="square"/>
                <v:path arrowok="t" textboxrect="0,0,1260005,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spacing w:after="0" w:line="259" w:lineRule="auto"/>
      <w:ind w:left="-2193" w:right="10444" w:firstLine="0"/>
      <w:jc w:val="left"/>
    </w:pPr>
    <w:r>
      <w:rPr>
        <w:noProof/>
        <w:sz w:val="22"/>
      </w:rPr>
      <mc:AlternateContent>
        <mc:Choice Requires="wpg">
          <w:drawing>
            <wp:anchor distT="0" distB="0" distL="114300" distR="114300" simplePos="0" relativeHeight="251660288" behindDoc="0" locked="0" layoutInCell="1" allowOverlap="1" wp14:anchorId="2C011C1A" wp14:editId="419FE4D7">
              <wp:simplePos x="0" y="0"/>
              <wp:positionH relativeFrom="page">
                <wp:posOffset>1071905</wp:posOffset>
              </wp:positionH>
              <wp:positionV relativeFrom="page">
                <wp:posOffset>990702</wp:posOffset>
              </wp:positionV>
              <wp:extent cx="5579999" cy="6350"/>
              <wp:effectExtent l="0" t="0" r="0" b="0"/>
              <wp:wrapSquare wrapText="bothSides"/>
              <wp:docPr id="13106" name="Group 13106"/>
              <wp:cNvGraphicFramePr/>
              <a:graphic xmlns:a="http://schemas.openxmlformats.org/drawingml/2006/main">
                <a:graphicData uri="http://schemas.microsoft.com/office/word/2010/wordprocessingGroup">
                  <wpg:wgp>
                    <wpg:cNvGrpSpPr/>
                    <wpg:grpSpPr>
                      <a:xfrm>
                        <a:off x="0" y="0"/>
                        <a:ext cx="5579999" cy="6350"/>
                        <a:chOff x="0" y="0"/>
                        <a:chExt cx="5579999" cy="6350"/>
                      </a:xfrm>
                    </wpg:grpSpPr>
                    <wps:wsp>
                      <wps:cNvPr id="13107" name="Shape 13107"/>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08" name="Shape 13108"/>
                      <wps:cNvSpPr/>
                      <wps:spPr>
                        <a:xfrm>
                          <a:off x="143999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09" name="Shape 13109"/>
                      <wps:cNvSpPr/>
                      <wps:spPr>
                        <a:xfrm>
                          <a:off x="287999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110" name="Shape 13110"/>
                      <wps:cNvSpPr/>
                      <wps:spPr>
                        <a:xfrm>
                          <a:off x="4319994"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9EA08C" id="Group 13106" o:spid="_x0000_s1026" style="position:absolute;margin-left:84.4pt;margin-top:78pt;width:439.35pt;height:.5pt;z-index:251660288;mso-position-horizontal-relative:page;mso-position-vertical-relative:page" coordsize="55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">
              <v:shape id="Shape 13107"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mcMA&#10;AADeAAAADwAAAGRycy9kb3ducmV2LnhtbERPS2sCMRC+F/ofwhS81exW8LEapS0InkRXQY/DZtws&#10;biZhE3X77xuh0Nt8fM9ZrHrbijt1oXGsIB9mIIgrpxuuFRwP6/cpiBCRNbaOScEPBVgtX18WWGj3&#10;4D3dy1iLFMKhQAUmRl9IGSpDFsPQeeLEXVxnMSbY1VJ3+EjhtpUfWTaWFhtODQY9fRuqruXNKtj2&#10;Z1/6cpebr/HJ2t0tHI6zSqnBW/85BxGpj//iP/dGp/mjPJvA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VmcMAAADeAAAADwAAAAAAAAAAAAAAAACYAgAAZHJzL2Rv&#10;d25yZXYueG1sUEsFBgAAAAAEAAQA9QAAAIgDAAAAAA==&#10;" path="m,l1260005,e" filled="f" strokeweight=".5pt">
                <v:stroke miterlimit="83231f" joinstyle="miter" endcap="square"/>
                <v:path arrowok="t" textboxrect="0,0,1260005,0"/>
              </v:shape>
              <v:shape id="Shape 13108" o:spid="_x0000_s1028" style="position:absolute;left:143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B68YA&#10;AADeAAAADwAAAGRycy9kb3ducmV2LnhtbESPQWsCMRCF74X+hzCF3mp2K4hujVKFgqeiq9Aeh810&#10;s3QzCZuo23/fOQjeZnhv3vtmuR59ry40pC6wgXJSgCJugu24NXA6frzMQaWMbLEPTAb+KMF69fiw&#10;xMqGKx/oUudWSQinCg24nGOldWoceUyTEIlF+wmDxyzr0Go74FXCfa9fi2KmPXYsDQ4jbR01v/XZ&#10;G/gcv2Md633pNrMv7/fndDwtGmOen8b3N1CZxnw33653VvCnZSG88o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B68YAAADeAAAADwAAAAAAAAAAAAAAAACYAgAAZHJz&#10;L2Rvd25yZXYueG1sUEsFBgAAAAAEAAQA9QAAAIsDAAAAAA==&#10;" path="m,l1260005,e" filled="f" strokeweight=".5pt">
                <v:stroke miterlimit="83231f" joinstyle="miter" endcap="square"/>
                <v:path arrowok="t" textboxrect="0,0,1260005,0"/>
              </v:shape>
              <v:shape id="Shape 13109" o:spid="_x0000_s1029" style="position:absolute;left:287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kcMIA&#10;AADeAAAADwAAAGRycy9kb3ducmV2LnhtbERPTYvCMBC9L/gfwgje1rQryFqNoguCJ3GroMehGZti&#10;MwlN1PrvNwsLe5vH+5zFqreteFAXGscK8nEGgrhyuuFawem4ff8EESKyxtYxKXhRgNVy8LbAQrsn&#10;f9OjjLVIIRwKVGBi9IWUoTJkMYydJ07c1XUWY4JdLXWHzxRuW/mRZVNpseHUYNDTl6HqVt6tgn1/&#10;8aUvD7nZTM/WHu7heJpVSo2G/XoOIlIf/8V/7p1O8yd5NoPfd9IN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RwwgAAAN4AAAAPAAAAAAAAAAAAAAAAAJgCAABkcnMvZG93&#10;bnJldi54bWxQSwUGAAAAAAQABAD1AAAAhwMAAAAA&#10;" path="m,l1260005,e" filled="f" strokeweight=".5pt">
                <v:stroke miterlimit="83231f" joinstyle="miter" endcap="square"/>
                <v:path arrowok="t" textboxrect="0,0,1260005,0"/>
              </v:shape>
              <v:shape id="Shape 13110" o:spid="_x0000_s1030" style="position:absolute;left:431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bMMYA&#10;AADeAAAADwAAAGRycy9kb3ducmV2LnhtbESPQWsCMRCF74X+hzCF3mp2WxBdjWILhZ6KrkJ7HDbj&#10;ZnEzCZuo23/fOQjeZpg3771vuR59ry40pC6wgXJSgCJugu24NXDYf77MQKWMbLEPTAb+KMF69fiw&#10;xMqGK+/oUudWiQmnCg24nGOldWoceUyTEInldgyDxyzr0Go74FXMfa9fi2KqPXYsCQ4jfThqTvXZ&#10;G/gef2Md623p3qc/3m/PaX+YN8Y8P42bBahMY76Lb99fVuq/laU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0bMMYAAADeAAAADwAAAAAAAAAAAAAAAACYAgAAZHJz&#10;L2Rvd25yZXYueG1sUEsFBgAAAAAEAAQA9QAAAIsDAAAAAA==&#10;" path="m,l1260005,e" filled="f" strokeweight=".5pt">
                <v:stroke miterlimit="83231f" joinstyle="miter" endcap="square"/>
                <v:path arrowok="t" textboxrect="0,0,1260005,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69" w:rsidRDefault="00F24AA8">
    <w:pPr>
      <w:spacing w:after="0" w:line="259" w:lineRule="auto"/>
      <w:ind w:left="-2193" w:right="10444" w:firstLine="0"/>
      <w:jc w:val="left"/>
    </w:pPr>
    <w:r>
      <w:rPr>
        <w:noProof/>
        <w:sz w:val="22"/>
      </w:rPr>
      <mc:AlternateContent>
        <mc:Choice Requires="wpg">
          <w:drawing>
            <wp:anchor distT="0" distB="0" distL="114300" distR="114300" simplePos="0" relativeHeight="251661312" behindDoc="0" locked="0" layoutInCell="1" allowOverlap="1" wp14:anchorId="3175E9A2" wp14:editId="1390C518">
              <wp:simplePos x="0" y="0"/>
              <wp:positionH relativeFrom="page">
                <wp:posOffset>1071905</wp:posOffset>
              </wp:positionH>
              <wp:positionV relativeFrom="page">
                <wp:posOffset>990702</wp:posOffset>
              </wp:positionV>
              <wp:extent cx="5579999" cy="6350"/>
              <wp:effectExtent l="0" t="0" r="0" b="0"/>
              <wp:wrapSquare wrapText="bothSides"/>
              <wp:docPr id="13083" name="Group 13083"/>
              <wp:cNvGraphicFramePr/>
              <a:graphic xmlns:a="http://schemas.openxmlformats.org/drawingml/2006/main">
                <a:graphicData uri="http://schemas.microsoft.com/office/word/2010/wordprocessingGroup">
                  <wpg:wgp>
                    <wpg:cNvGrpSpPr/>
                    <wpg:grpSpPr>
                      <a:xfrm>
                        <a:off x="0" y="0"/>
                        <a:ext cx="5579999" cy="6350"/>
                        <a:chOff x="0" y="0"/>
                        <a:chExt cx="5579999" cy="6350"/>
                      </a:xfrm>
                    </wpg:grpSpPr>
                    <wps:wsp>
                      <wps:cNvPr id="13084" name="Shape 13084"/>
                      <wps:cNvSpPr/>
                      <wps:spPr>
                        <a:xfrm>
                          <a:off x="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085" name="Shape 13085"/>
                      <wps:cNvSpPr/>
                      <wps:spPr>
                        <a:xfrm>
                          <a:off x="1439990"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086" name="Shape 13086"/>
                      <wps:cNvSpPr/>
                      <wps:spPr>
                        <a:xfrm>
                          <a:off x="2879992"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13087" name="Shape 13087"/>
                      <wps:cNvSpPr/>
                      <wps:spPr>
                        <a:xfrm>
                          <a:off x="4319994" y="0"/>
                          <a:ext cx="1260005" cy="0"/>
                        </a:xfrm>
                        <a:custGeom>
                          <a:avLst/>
                          <a:gdLst/>
                          <a:ahLst/>
                          <a:cxnLst/>
                          <a:rect l="0" t="0" r="0" b="0"/>
                          <a:pathLst>
                            <a:path w="1260005">
                              <a:moveTo>
                                <a:pt x="0" y="0"/>
                              </a:moveTo>
                              <a:lnTo>
                                <a:pt x="1260005"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FBCD3D" id="Group 13083" o:spid="_x0000_s1026" style="position:absolute;margin-left:84.4pt;margin-top:78pt;width:439.35pt;height:.5pt;z-index:251661312;mso-position-horizontal-relative:page;mso-position-vertical-relative:page" coordsize="55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">
              <v:shape id="Shape 13084" o:spid="_x0000_s1027" style="position:absolute;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HKcMA&#10;AADeAAAADwAAAGRycy9kb3ducmV2LnhtbERP32vCMBB+H+x/CDfY20w7RbQzFR0IexKtgns8mltT&#10;1lxCE7X77xdB8O0+vp+3WA62ExfqQ+tYQT7KQBDXTrfcKDgeNm8zECEia+wck4I/CrAsn58WWGh3&#10;5T1dqtiIFMKhQAUmRl9IGWpDFsPIeeLE/bjeYkywb6Tu8ZrCbSffs2wqLbacGgx6+jRU/1Znq2A7&#10;fPvKV7vcrKcna3fncDjOa6VeX4bVB4hIQ3yI7+4vneaPs9kEbu+kG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HKcMAAADeAAAADwAAAAAAAAAAAAAAAACYAgAAZHJzL2Rv&#10;d25yZXYueG1sUEsFBgAAAAAEAAQA9QAAAIgDAAAAAA==&#10;" path="m,l1260005,e" filled="f" strokeweight=".5pt">
                <v:stroke miterlimit="83231f" joinstyle="miter" endcap="square"/>
                <v:path arrowok="t" textboxrect="0,0,1260005,0"/>
              </v:shape>
              <v:shape id="Shape 13085" o:spid="_x0000_s1028" style="position:absolute;left:143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issMA&#10;AADeAAAADwAAAGRycy9kb3ducmV2LnhtbERP32vCMBB+H+x/CDfY20w7UbQzFR0IexKtgns8mltT&#10;1lxCE7X77xdB8O0+vp+3WA62ExfqQ+tYQT7KQBDXTrfcKDgeNm8zECEia+wck4I/CrAsn58WWGh3&#10;5T1dqtiIFMKhQAUmRl9IGWpDFsPIeeLE/bjeYkywb6Tu8ZrCbSffs2wqLbacGgx6+jRU/1Znq2A7&#10;fPvKV7vcrKcna3fncDjOa6VeX4bVB4hIQ3yI7+4vneaPs9kEbu+kG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issMAAADeAAAADwAAAAAAAAAAAAAAAACYAgAAZHJzL2Rv&#10;d25yZXYueG1sUEsFBgAAAAAEAAQA9QAAAIgDAAAAAA==&#10;" path="m,l1260005,e" filled="f" strokeweight=".5pt">
                <v:stroke miterlimit="83231f" joinstyle="miter" endcap="square"/>
                <v:path arrowok="t" textboxrect="0,0,1260005,0"/>
              </v:shape>
              <v:shape id="Shape 13086" o:spid="_x0000_s1029" style="position:absolute;left:287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8xcIA&#10;AADeAAAADwAAAGRycy9kb3ducmV2LnhtbERPTYvCMBC9L/gfwgje1tQVilajqLDgaXGroMehGZti&#10;MwlN1PrvNwsLe5vH+5zlureteFAXGscKJuMMBHHldMO1gtPx830GIkRkja1jUvCiAOvV4G2JhXZP&#10;/qZHGWuRQjgUqMDE6AspQ2XIYhg7T5y4q+ssxgS7WuoOnynctvIjy3JpseHUYNDTzlB1K+9WwVd/&#10;8aUvDxOzzc/WHu7heJpXSo2G/WYBIlIf/8V/7r1O86fZL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7zFwgAAAN4AAAAPAAAAAAAAAAAAAAAAAJgCAABkcnMvZG93&#10;bnJldi54bWxQSwUGAAAAAAQABAD1AAAAhwMAAAAA&#10;" path="m,l1260005,e" filled="f" strokeweight=".5pt">
                <v:stroke miterlimit="83231f" joinstyle="miter" endcap="square"/>
                <v:path arrowok="t" textboxrect="0,0,1260005,0"/>
              </v:shape>
              <v:shape id="Shape 13087" o:spid="_x0000_s1030" style="position:absolute;left:43199;width:12600;height:0;visibility:visible;mso-wrap-style:square;v-text-anchor:top" coordsize="126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ZXsQA&#10;AADeAAAADwAAAGRycy9kb3ducmV2LnhtbERPS2sCMRC+C/0PYQq9aXYr+NiaFS0IPYmugj0Om+lm&#10;6WYSNlG3/74RCr3Nx/ec1XqwnbhRH1rHCvJJBoK4drrlRsH5tBsvQISIrLFzTAp+KMC6fBqtsNDu&#10;zke6VbERKYRDgQpMjL6QMtSGLIaJ88SJ+3K9xZhg30jd4z2F206+ZtlMWmw5NRj09G6o/q6uVsF+&#10;+PSVrw652c4u1h6u4XRe1kq9PA+bNxCRhvgv/nN/6DR/mi3m8Hgn3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GV7EAAAA3gAAAA8AAAAAAAAAAAAAAAAAmAIAAGRycy9k&#10;b3ducmV2LnhtbFBLBQYAAAAABAAEAPUAAACJAwAAAAA=&#10;" path="m,l1260005,e" filled="f" strokeweight=".5pt">
                <v:stroke miterlimit="83231f" joinstyle="miter" endcap="square"/>
                <v:path arrowok="t" textboxrect="0,0,1260005,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A755E"/>
    <w:multiLevelType w:val="hybridMultilevel"/>
    <w:tmpl w:val="C7C0A77A"/>
    <w:lvl w:ilvl="0" w:tplc="7C74D4F2">
      <w:start w:val="2"/>
      <w:numFmt w:val="lowerLetter"/>
      <w:lvlText w:val="%1"/>
      <w:lvlJc w:val="left"/>
      <w:pPr>
        <w:ind w:left="18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EFAB8B4">
      <w:start w:val="1"/>
      <w:numFmt w:val="lowerLetter"/>
      <w:lvlText w:val="%2"/>
      <w:lvlJc w:val="left"/>
      <w:pPr>
        <w:ind w:left="25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09EB86C">
      <w:start w:val="1"/>
      <w:numFmt w:val="lowerRoman"/>
      <w:lvlText w:val="%3"/>
      <w:lvlJc w:val="left"/>
      <w:pPr>
        <w:ind w:left="32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9E24842">
      <w:start w:val="1"/>
      <w:numFmt w:val="decimal"/>
      <w:lvlText w:val="%4"/>
      <w:lvlJc w:val="left"/>
      <w:pPr>
        <w:ind w:left="39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6F4069E">
      <w:start w:val="1"/>
      <w:numFmt w:val="lowerLetter"/>
      <w:lvlText w:val="%5"/>
      <w:lvlJc w:val="left"/>
      <w:pPr>
        <w:ind w:left="47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7FAFC98">
      <w:start w:val="1"/>
      <w:numFmt w:val="lowerRoman"/>
      <w:lvlText w:val="%6"/>
      <w:lvlJc w:val="left"/>
      <w:pPr>
        <w:ind w:left="54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0D4989A">
      <w:start w:val="1"/>
      <w:numFmt w:val="decimal"/>
      <w:lvlText w:val="%7"/>
      <w:lvlJc w:val="left"/>
      <w:pPr>
        <w:ind w:left="61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3A27E6E">
      <w:start w:val="1"/>
      <w:numFmt w:val="lowerLetter"/>
      <w:lvlText w:val="%8"/>
      <w:lvlJc w:val="left"/>
      <w:pPr>
        <w:ind w:left="68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56A2F8E">
      <w:start w:val="1"/>
      <w:numFmt w:val="lowerRoman"/>
      <w:lvlText w:val="%9"/>
      <w:lvlJc w:val="left"/>
      <w:pPr>
        <w:ind w:left="75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4FB81215"/>
    <w:multiLevelType w:val="hybridMultilevel"/>
    <w:tmpl w:val="D11CB7E6"/>
    <w:lvl w:ilvl="0" w:tplc="90C2D66A">
      <w:start w:val="1"/>
      <w:numFmt w:val="lowerLetter"/>
      <w:lvlText w:val="%1"/>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68CF2B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C94B21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4DA39F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44CAA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2AE0CC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926CD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64E9E5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B948F1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50046BF8"/>
    <w:multiLevelType w:val="hybridMultilevel"/>
    <w:tmpl w:val="D0889FBE"/>
    <w:lvl w:ilvl="0" w:tplc="A40CDD2E">
      <w:start w:val="1"/>
      <w:numFmt w:val="lowerLetter"/>
      <w:lvlText w:val="%1"/>
      <w:lvlJc w:val="left"/>
      <w:pPr>
        <w:ind w:left="22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35A226E">
      <w:start w:val="1"/>
      <w:numFmt w:val="lowerLetter"/>
      <w:lvlText w:val="%2"/>
      <w:lvlJc w:val="left"/>
      <w:pPr>
        <w:ind w:left="1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792304E">
      <w:start w:val="1"/>
      <w:numFmt w:val="lowerRoman"/>
      <w:lvlText w:val="%3"/>
      <w:lvlJc w:val="left"/>
      <w:pPr>
        <w:ind w:left="25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2684288">
      <w:start w:val="1"/>
      <w:numFmt w:val="decimal"/>
      <w:lvlText w:val="%4"/>
      <w:lvlJc w:val="left"/>
      <w:pPr>
        <w:ind w:left="32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8E20646">
      <w:start w:val="1"/>
      <w:numFmt w:val="lowerLetter"/>
      <w:lvlText w:val="%5"/>
      <w:lvlJc w:val="left"/>
      <w:pPr>
        <w:ind w:left="39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2288472">
      <w:start w:val="1"/>
      <w:numFmt w:val="lowerRoman"/>
      <w:lvlText w:val="%6"/>
      <w:lvlJc w:val="left"/>
      <w:pPr>
        <w:ind w:left="46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1AA926A">
      <w:start w:val="1"/>
      <w:numFmt w:val="decimal"/>
      <w:lvlText w:val="%7"/>
      <w:lvlJc w:val="left"/>
      <w:pPr>
        <w:ind w:left="54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7965310">
      <w:start w:val="1"/>
      <w:numFmt w:val="lowerLetter"/>
      <w:lvlText w:val="%8"/>
      <w:lvlJc w:val="left"/>
      <w:pPr>
        <w:ind w:left="6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D489D0C">
      <w:start w:val="1"/>
      <w:numFmt w:val="lowerRoman"/>
      <w:lvlText w:val="%9"/>
      <w:lvlJc w:val="left"/>
      <w:pPr>
        <w:ind w:left="68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52B36B2D"/>
    <w:multiLevelType w:val="hybridMultilevel"/>
    <w:tmpl w:val="CCE02A30"/>
    <w:lvl w:ilvl="0" w:tplc="DE98FE46">
      <w:start w:val="6"/>
      <w:numFmt w:val="lowerLetter"/>
      <w:lvlText w:val="%1"/>
      <w:lvlJc w:val="left"/>
      <w:pPr>
        <w:ind w:left="18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C86AD62">
      <w:start w:val="1"/>
      <w:numFmt w:val="lowerLetter"/>
      <w:lvlText w:val="%2"/>
      <w:lvlJc w:val="left"/>
      <w:pPr>
        <w:ind w:left="25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3DC89FE">
      <w:start w:val="1"/>
      <w:numFmt w:val="lowerRoman"/>
      <w:lvlText w:val="%3"/>
      <w:lvlJc w:val="left"/>
      <w:pPr>
        <w:ind w:left="32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F38AC3C">
      <w:start w:val="1"/>
      <w:numFmt w:val="decimal"/>
      <w:lvlText w:val="%4"/>
      <w:lvlJc w:val="left"/>
      <w:pPr>
        <w:ind w:left="39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ED0648E">
      <w:start w:val="1"/>
      <w:numFmt w:val="lowerLetter"/>
      <w:lvlText w:val="%5"/>
      <w:lvlJc w:val="left"/>
      <w:pPr>
        <w:ind w:left="47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B78377C">
      <w:start w:val="1"/>
      <w:numFmt w:val="lowerRoman"/>
      <w:lvlText w:val="%6"/>
      <w:lvlJc w:val="left"/>
      <w:pPr>
        <w:ind w:left="54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C68D39E">
      <w:start w:val="1"/>
      <w:numFmt w:val="decimal"/>
      <w:lvlText w:val="%7"/>
      <w:lvlJc w:val="left"/>
      <w:pPr>
        <w:ind w:left="61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4263B1C">
      <w:start w:val="1"/>
      <w:numFmt w:val="lowerLetter"/>
      <w:lvlText w:val="%8"/>
      <w:lvlJc w:val="left"/>
      <w:pPr>
        <w:ind w:left="68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A440616">
      <w:start w:val="1"/>
      <w:numFmt w:val="lowerRoman"/>
      <w:lvlText w:val="%9"/>
      <w:lvlJc w:val="left"/>
      <w:pPr>
        <w:ind w:left="75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DBC15A8"/>
    <w:multiLevelType w:val="hybridMultilevel"/>
    <w:tmpl w:val="E702E970"/>
    <w:lvl w:ilvl="0" w:tplc="33C2E6BC">
      <w:start w:val="2"/>
      <w:numFmt w:val="lowerLetter"/>
      <w:lvlText w:val="%1"/>
      <w:lvlJc w:val="left"/>
      <w:pPr>
        <w:ind w:left="22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9503E4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69032E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CAAFD7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1F8BDB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7A0E7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3FCEB8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B5AEB0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DFC0E7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AEF7E79"/>
    <w:multiLevelType w:val="hybridMultilevel"/>
    <w:tmpl w:val="9844DB4C"/>
    <w:lvl w:ilvl="0" w:tplc="91CE17A0">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607F0E">
      <w:start w:val="1"/>
      <w:numFmt w:val="bullet"/>
      <w:lvlText w:val="o"/>
      <w:lvlJc w:val="left"/>
      <w:pPr>
        <w:ind w:left="25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D5E17E8">
      <w:start w:val="1"/>
      <w:numFmt w:val="bullet"/>
      <w:lvlText w:val="▪"/>
      <w:lvlJc w:val="left"/>
      <w:pPr>
        <w:ind w:left="32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4F02476">
      <w:start w:val="1"/>
      <w:numFmt w:val="bullet"/>
      <w:lvlText w:val="•"/>
      <w:lvlJc w:val="left"/>
      <w:pPr>
        <w:ind w:left="39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E68C518">
      <w:start w:val="1"/>
      <w:numFmt w:val="bullet"/>
      <w:lvlText w:val="o"/>
      <w:lvlJc w:val="left"/>
      <w:pPr>
        <w:ind w:left="47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96A8F8E">
      <w:start w:val="1"/>
      <w:numFmt w:val="bullet"/>
      <w:lvlText w:val="▪"/>
      <w:lvlJc w:val="left"/>
      <w:pPr>
        <w:ind w:left="54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078604A">
      <w:start w:val="1"/>
      <w:numFmt w:val="bullet"/>
      <w:lvlText w:val="•"/>
      <w:lvlJc w:val="left"/>
      <w:pPr>
        <w:ind w:left="61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DC250F0">
      <w:start w:val="1"/>
      <w:numFmt w:val="bullet"/>
      <w:lvlText w:val="o"/>
      <w:lvlJc w:val="left"/>
      <w:pPr>
        <w:ind w:left="68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4264AE4">
      <w:start w:val="1"/>
      <w:numFmt w:val="bullet"/>
      <w:lvlText w:val="▪"/>
      <w:lvlJc w:val="left"/>
      <w:pPr>
        <w:ind w:left="75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BE261F1"/>
    <w:multiLevelType w:val="hybridMultilevel"/>
    <w:tmpl w:val="49B4CD9C"/>
    <w:lvl w:ilvl="0" w:tplc="68A4D7C6">
      <w:start w:val="1"/>
      <w:numFmt w:val="decimal"/>
      <w:lvlText w:val="%1"/>
      <w:lvlJc w:val="left"/>
      <w:pPr>
        <w:ind w:left="21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3C6162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0104B2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6CA6F6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D4CFBA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B02E5C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0C4306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C0CD16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C646B7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AA8"/>
    <w:rsid w:val="00221AD1"/>
    <w:rsid w:val="00F24A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15:chartTrackingRefBased/>
  <w15:docId w15:val="{14AFD2A9-7C0A-4B51-9C40-09BEFCA5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24AA8"/>
    <w:pPr>
      <w:spacing w:after="261" w:line="271" w:lineRule="auto"/>
      <w:ind w:left="10" w:right="2782" w:hanging="10"/>
      <w:jc w:val="both"/>
    </w:pPr>
    <w:rPr>
      <w:rFonts w:ascii="Calibri" w:eastAsia="Calibri" w:hAnsi="Calibri" w:cs="Calibri"/>
      <w:color w:val="000000"/>
      <w:sz w:val="18"/>
      <w:lang w:eastAsia="nl-NL"/>
    </w:rPr>
  </w:style>
  <w:style w:type="paragraph" w:styleId="Kop1">
    <w:name w:val="heading 1"/>
    <w:next w:val="Standaard"/>
    <w:link w:val="Kop1Char"/>
    <w:uiPriority w:val="9"/>
    <w:unhideWhenUsed/>
    <w:qFormat/>
    <w:rsid w:val="00F24AA8"/>
    <w:pPr>
      <w:keepNext/>
      <w:keepLines/>
      <w:spacing w:after="778" w:line="280" w:lineRule="auto"/>
      <w:ind w:left="2947" w:hanging="804"/>
      <w:outlineLvl w:val="0"/>
    </w:pPr>
    <w:rPr>
      <w:rFonts w:ascii="Calibri" w:eastAsia="Calibri" w:hAnsi="Calibri" w:cs="Calibri"/>
      <w:b/>
      <w:color w:val="000000"/>
      <w:sz w:val="36"/>
      <w:lang w:eastAsia="nl-NL"/>
    </w:rPr>
  </w:style>
  <w:style w:type="paragraph" w:styleId="Kop3">
    <w:name w:val="heading 3"/>
    <w:next w:val="Standaard"/>
    <w:link w:val="Kop3Char"/>
    <w:uiPriority w:val="9"/>
    <w:unhideWhenUsed/>
    <w:qFormat/>
    <w:rsid w:val="00F24AA8"/>
    <w:pPr>
      <w:keepNext/>
      <w:keepLines/>
      <w:spacing w:after="236"/>
      <w:ind w:left="2153" w:hanging="10"/>
      <w:outlineLvl w:val="2"/>
    </w:pPr>
    <w:rPr>
      <w:rFonts w:ascii="Calibri" w:eastAsia="Calibri" w:hAnsi="Calibri" w:cs="Calibri"/>
      <w:b/>
      <w:color w:val="000000"/>
      <w:sz w:val="20"/>
      <w:lang w:eastAsia="nl-NL"/>
    </w:rPr>
  </w:style>
  <w:style w:type="paragraph" w:styleId="Kop4">
    <w:name w:val="heading 4"/>
    <w:next w:val="Standaard"/>
    <w:link w:val="Kop4Char"/>
    <w:uiPriority w:val="9"/>
    <w:unhideWhenUsed/>
    <w:qFormat/>
    <w:rsid w:val="00F24AA8"/>
    <w:pPr>
      <w:keepNext/>
      <w:keepLines/>
      <w:spacing w:after="271" w:line="260" w:lineRule="auto"/>
      <w:ind w:left="2153" w:hanging="10"/>
      <w:outlineLvl w:val="3"/>
    </w:pPr>
    <w:rPr>
      <w:rFonts w:ascii="Calibri" w:eastAsia="Calibri" w:hAnsi="Calibri" w:cs="Calibri"/>
      <w:b/>
      <w:color w:val="000000"/>
      <w:sz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4AA8"/>
    <w:rPr>
      <w:rFonts w:ascii="Calibri" w:eastAsia="Calibri" w:hAnsi="Calibri" w:cs="Calibri"/>
      <w:b/>
      <w:color w:val="000000"/>
      <w:sz w:val="36"/>
      <w:lang w:eastAsia="nl-NL"/>
    </w:rPr>
  </w:style>
  <w:style w:type="character" w:customStyle="1" w:styleId="Kop3Char">
    <w:name w:val="Kop 3 Char"/>
    <w:basedOn w:val="Standaardalinea-lettertype"/>
    <w:link w:val="Kop3"/>
    <w:uiPriority w:val="9"/>
    <w:rsid w:val="00F24AA8"/>
    <w:rPr>
      <w:rFonts w:ascii="Calibri" w:eastAsia="Calibri" w:hAnsi="Calibri" w:cs="Calibri"/>
      <w:b/>
      <w:color w:val="000000"/>
      <w:sz w:val="20"/>
      <w:lang w:eastAsia="nl-NL"/>
    </w:rPr>
  </w:style>
  <w:style w:type="character" w:customStyle="1" w:styleId="Kop4Char">
    <w:name w:val="Kop 4 Char"/>
    <w:basedOn w:val="Standaardalinea-lettertype"/>
    <w:link w:val="Kop4"/>
    <w:uiPriority w:val="9"/>
    <w:rsid w:val="00F24AA8"/>
    <w:rPr>
      <w:rFonts w:ascii="Calibri" w:eastAsia="Calibri" w:hAnsi="Calibri" w:cs="Calibri"/>
      <w:b/>
      <w:color w:val="000000"/>
      <w:sz w:val="18"/>
      <w:lang w:eastAsia="nl-NL"/>
    </w:rPr>
  </w:style>
  <w:style w:type="table" w:customStyle="1" w:styleId="TableGrid">
    <w:name w:val="TableGrid"/>
    <w:rsid w:val="00F24AA8"/>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3.xml"/><Relationship Id="rId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2772</Words>
  <Characters>15249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Regien ten Napel</dc:creator>
  <cp:keywords/>
  <dc:description/>
  <cp:lastModifiedBy>Regien ten Napel</cp:lastModifiedBy>
  <cp:revision>1</cp:revision>
  <dcterms:created xsi:type="dcterms:W3CDTF">2016-07-13T09:59:00Z</dcterms:created>
  <dcterms:modified xsi:type="dcterms:W3CDTF">2016-07-13T10:01:00Z</dcterms:modified>
</cp:coreProperties>
</file>